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C9C" w:rsidRPr="001E2B73" w:rsidRDefault="00DE6C9C" w:rsidP="001E2B73">
      <w:pPr>
        <w:spacing w:line="330" w:lineRule="atLeast"/>
        <w:jc w:val="center"/>
        <w:rPr>
          <w:rFonts w:ascii="Times New Roman" w:eastAsia="標楷體" w:hAnsi="Times New Roman" w:cs="Times New Roman"/>
          <w:kern w:val="0"/>
          <w:sz w:val="28"/>
          <w:szCs w:val="28"/>
        </w:rPr>
      </w:pPr>
      <w:bookmarkStart w:id="0" w:name="_GoBack"/>
      <w:r w:rsidRPr="001E2B73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壢新醫院醫療優惠</w:t>
      </w:r>
      <w:r w:rsidR="00A150C7" w:rsidRPr="001E2B73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服務</w:t>
      </w:r>
      <w:r w:rsidR="005A3D86" w:rsidRPr="001E2B73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申請方式及注意事項</w:t>
      </w:r>
      <w:bookmarkEnd w:id="0"/>
    </w:p>
    <w:p w:rsidR="00764D11" w:rsidRPr="001E2B73" w:rsidRDefault="00764D11" w:rsidP="00764D11">
      <w:pPr>
        <w:rPr>
          <w:rFonts w:ascii="Times New Roman" w:eastAsia="標楷體" w:hAnsi="Times New Roman" w:cs="Times New Roman"/>
          <w:szCs w:val="24"/>
        </w:rPr>
      </w:pPr>
    </w:p>
    <w:p w:rsidR="005536F2" w:rsidRPr="001E2B73" w:rsidRDefault="00DE6C9C" w:rsidP="0031583F">
      <w:pPr>
        <w:pStyle w:val="aa"/>
        <w:numPr>
          <w:ilvl w:val="0"/>
          <w:numId w:val="12"/>
        </w:numPr>
        <w:ind w:leftChars="0"/>
        <w:rPr>
          <w:rFonts w:ascii="Times New Roman" w:eastAsia="標楷體" w:hAnsi="Times New Roman" w:cs="Times New Roman"/>
          <w:szCs w:val="24"/>
        </w:rPr>
      </w:pPr>
      <w:r w:rsidRPr="001E2B73">
        <w:rPr>
          <w:rFonts w:ascii="Times New Roman" w:eastAsia="標楷體" w:hAnsi="Times New Roman" w:cs="Times New Roman"/>
          <w:szCs w:val="24"/>
        </w:rPr>
        <w:t>說明：</w:t>
      </w:r>
    </w:p>
    <w:p w:rsidR="001E2B73" w:rsidRPr="00083FCD" w:rsidRDefault="00083FCD" w:rsidP="00083FCD">
      <w:pPr>
        <w:ind w:leftChars="50" w:left="480" w:hangingChars="150" w:hanging="36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(</w:t>
      </w:r>
      <w:r>
        <w:rPr>
          <w:rFonts w:ascii="Times New Roman" w:eastAsia="標楷體" w:hAnsi="Times New Roman" w:cs="Times New Roman" w:hint="eastAsia"/>
          <w:szCs w:val="24"/>
        </w:rPr>
        <w:t>一</w:t>
      </w:r>
      <w:r>
        <w:rPr>
          <w:rFonts w:ascii="Times New Roman" w:eastAsia="標楷體" w:hAnsi="Times New Roman" w:cs="Times New Roman" w:hint="eastAsia"/>
          <w:szCs w:val="24"/>
        </w:rPr>
        <w:t>)</w:t>
      </w:r>
      <w:r w:rsidR="00A900AB" w:rsidRPr="00083FCD">
        <w:rPr>
          <w:rFonts w:ascii="Times New Roman" w:eastAsia="標楷體" w:hAnsi="Times New Roman" w:cs="Times New Roman"/>
          <w:szCs w:val="24"/>
        </w:rPr>
        <w:t>本院提供國立中央大學</w:t>
      </w:r>
      <w:r w:rsidR="004764E5" w:rsidRPr="00083FCD">
        <w:rPr>
          <w:rFonts w:ascii="Times New Roman" w:eastAsia="標楷體" w:hAnsi="Times New Roman" w:cs="Times New Roman"/>
          <w:szCs w:val="24"/>
        </w:rPr>
        <w:t>全校師生及家屬享有醫療優惠服務，已申請醫療優惠建檔之一、二類人員於</w:t>
      </w:r>
      <w:r w:rsidR="00176012" w:rsidRPr="00083FCD">
        <w:rPr>
          <w:rFonts w:ascii="Times New Roman" w:eastAsia="標楷體" w:hAnsi="Times New Roman" w:cs="Times New Roman"/>
          <w:szCs w:val="24"/>
        </w:rPr>
        <w:t>本院</w:t>
      </w:r>
      <w:r w:rsidR="004764E5" w:rsidRPr="00083FCD">
        <w:rPr>
          <w:rFonts w:ascii="Times New Roman" w:eastAsia="標楷體" w:hAnsi="Times New Roman" w:cs="Times New Roman"/>
          <w:szCs w:val="24"/>
        </w:rPr>
        <w:t>就醫批價時毋須出示證明文件，將由系統自動折抵</w:t>
      </w:r>
      <w:r w:rsidR="00A900AB" w:rsidRPr="00083FCD">
        <w:rPr>
          <w:rFonts w:ascii="Times New Roman" w:eastAsia="標楷體" w:hAnsi="Times New Roman" w:cs="Times New Roman"/>
          <w:szCs w:val="24"/>
        </w:rPr>
        <w:t>，敬請符合資格之人員</w:t>
      </w:r>
      <w:r w:rsidR="005A3D86" w:rsidRPr="00083FCD">
        <w:rPr>
          <w:rFonts w:ascii="Times New Roman" w:eastAsia="標楷體" w:hAnsi="Times New Roman" w:cs="Times New Roman"/>
          <w:szCs w:val="24"/>
        </w:rPr>
        <w:t>向承辦窗口申請</w:t>
      </w:r>
      <w:r w:rsidR="004764E5" w:rsidRPr="00083FCD">
        <w:rPr>
          <w:rFonts w:ascii="Times New Roman" w:eastAsia="標楷體" w:hAnsi="Times New Roman" w:cs="Times New Roman"/>
          <w:szCs w:val="24"/>
        </w:rPr>
        <w:t>。</w:t>
      </w:r>
    </w:p>
    <w:p w:rsidR="006A5F89" w:rsidRPr="00083FCD" w:rsidRDefault="00083FCD" w:rsidP="00083FCD">
      <w:pPr>
        <w:ind w:leftChars="50" w:left="480" w:hangingChars="150" w:hanging="360"/>
        <w:rPr>
          <w:rFonts w:ascii="Times New Roman" w:eastAsia="標楷體" w:hAnsi="Times New Roman" w:cs="Times New Roman"/>
          <w:color w:val="000000" w:themeColor="text1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(</w:t>
      </w:r>
      <w:r>
        <w:rPr>
          <w:rFonts w:ascii="Times New Roman" w:eastAsia="標楷體" w:hAnsi="Times New Roman" w:cs="Times New Roman" w:hint="eastAsia"/>
          <w:szCs w:val="24"/>
        </w:rPr>
        <w:t>二</w:t>
      </w:r>
      <w:r>
        <w:rPr>
          <w:rFonts w:ascii="Times New Roman" w:eastAsia="標楷體" w:hAnsi="Times New Roman" w:cs="Times New Roman" w:hint="eastAsia"/>
          <w:szCs w:val="24"/>
        </w:rPr>
        <w:t>)</w:t>
      </w:r>
      <w:r w:rsidR="00176012" w:rsidRPr="00083FCD">
        <w:rPr>
          <w:rFonts w:ascii="Times New Roman" w:eastAsia="標楷體" w:hAnsi="Times New Roman" w:cs="Times New Roman"/>
          <w:szCs w:val="24"/>
        </w:rPr>
        <w:t>三至六類人員於本院</w:t>
      </w:r>
      <w:r w:rsidR="004764E5" w:rsidRPr="00083FCD">
        <w:rPr>
          <w:rFonts w:ascii="Times New Roman" w:eastAsia="標楷體" w:hAnsi="Times New Roman" w:cs="Times New Roman"/>
          <w:szCs w:val="24"/>
        </w:rPr>
        <w:t>就醫批價時</w:t>
      </w:r>
      <w:r w:rsidR="005A3D86" w:rsidRPr="00083FCD">
        <w:rPr>
          <w:rFonts w:ascii="Times New Roman" w:eastAsia="標楷體" w:hAnsi="Times New Roman" w:cs="Times New Roman"/>
          <w:szCs w:val="24"/>
        </w:rPr>
        <w:t>需</w:t>
      </w:r>
      <w:r w:rsidR="001E2B73" w:rsidRPr="00083FCD">
        <w:rPr>
          <w:rFonts w:ascii="Times New Roman" w:eastAsia="標楷體" w:hAnsi="Times New Roman" w:cs="Times New Roman"/>
          <w:szCs w:val="24"/>
        </w:rPr>
        <w:t>主動出示醫療貴賓卡或相關證明</w:t>
      </w:r>
      <w:r w:rsidR="001E2B73" w:rsidRPr="00083FCD">
        <w:rPr>
          <w:rFonts w:ascii="Times New Roman" w:eastAsia="標楷體" w:hAnsi="Times New Roman" w:cs="Times New Roman" w:hint="eastAsia"/>
          <w:szCs w:val="24"/>
        </w:rPr>
        <w:t>文</w:t>
      </w:r>
      <w:r w:rsidR="004764E5" w:rsidRPr="00083FCD">
        <w:rPr>
          <w:rFonts w:ascii="Times New Roman" w:eastAsia="標楷體" w:hAnsi="Times New Roman" w:cs="Times New Roman"/>
          <w:szCs w:val="24"/>
        </w:rPr>
        <w:t>件，若當次因故未帶醫療貴賓卡或相關證明文件將無法享有優惠服務。如</w:t>
      </w:r>
      <w:r w:rsidR="00A900AB" w:rsidRPr="00083FCD">
        <w:rPr>
          <w:rFonts w:ascii="Times New Roman" w:eastAsia="標楷體" w:hAnsi="Times New Roman" w:cs="Times New Roman"/>
          <w:szCs w:val="24"/>
        </w:rPr>
        <w:t>因未帶醫療貴賓卡或相關證明文件而</w:t>
      </w:r>
      <w:r w:rsidR="004764E5" w:rsidRPr="00083FCD">
        <w:rPr>
          <w:rFonts w:ascii="Times New Roman" w:eastAsia="標楷體" w:hAnsi="Times New Roman" w:cs="Times New Roman"/>
          <w:szCs w:val="24"/>
        </w:rPr>
        <w:t>需辦理優惠服務</w:t>
      </w:r>
      <w:r w:rsidR="00864AB5" w:rsidRPr="00083FCD">
        <w:rPr>
          <w:rFonts w:ascii="Times New Roman" w:eastAsia="標楷體" w:hAnsi="Times New Roman" w:cs="Times New Roman"/>
          <w:szCs w:val="24"/>
        </w:rPr>
        <w:t>退費</w:t>
      </w:r>
      <w:r w:rsidR="005A3D86" w:rsidRPr="00083FCD">
        <w:rPr>
          <w:rFonts w:ascii="Times New Roman" w:eastAsia="標楷體" w:hAnsi="Times New Roman" w:cs="Times New Roman"/>
          <w:szCs w:val="24"/>
        </w:rPr>
        <w:t>(</w:t>
      </w:r>
      <w:r w:rsidR="005A3D86" w:rsidRPr="00083FCD">
        <w:rPr>
          <w:rFonts w:ascii="Times New Roman" w:eastAsia="標楷體" w:hAnsi="Times New Roman" w:cs="Times New Roman"/>
          <w:szCs w:val="24"/>
        </w:rPr>
        <w:t>限門</w:t>
      </w:r>
      <w:r w:rsidR="005A3D86" w:rsidRPr="00083FCD">
        <w:rPr>
          <w:rFonts w:ascii="Times New Roman" w:eastAsia="標楷體" w:hAnsi="Times New Roman" w:cs="Times New Roman"/>
          <w:szCs w:val="24"/>
        </w:rPr>
        <w:t>/</w:t>
      </w:r>
      <w:r w:rsidR="005A3D86" w:rsidRPr="00083FCD">
        <w:rPr>
          <w:rFonts w:ascii="Times New Roman" w:eastAsia="標楷體" w:hAnsi="Times New Roman" w:cs="Times New Roman"/>
          <w:szCs w:val="24"/>
        </w:rPr>
        <w:t>急診</w:t>
      </w:r>
      <w:r w:rsidR="005A3D86" w:rsidRPr="00083FCD">
        <w:rPr>
          <w:rFonts w:ascii="Times New Roman" w:eastAsia="標楷體" w:hAnsi="Times New Roman" w:cs="Times New Roman"/>
          <w:szCs w:val="24"/>
        </w:rPr>
        <w:t>)</w:t>
      </w:r>
      <w:r w:rsidR="004764E5" w:rsidRPr="00083FCD">
        <w:rPr>
          <w:rFonts w:ascii="Times New Roman" w:eastAsia="標楷體" w:hAnsi="Times New Roman" w:cs="Times New Roman"/>
          <w:szCs w:val="24"/>
        </w:rPr>
        <w:t>請於</w:t>
      </w:r>
      <w:r w:rsidR="005A3D86" w:rsidRPr="00083FCD">
        <w:rPr>
          <w:rFonts w:ascii="Times New Roman" w:eastAsia="標楷體" w:hAnsi="Times New Roman" w:cs="Times New Roman"/>
          <w:szCs w:val="24"/>
        </w:rPr>
        <w:t>就醫後</w:t>
      </w:r>
      <w:r w:rsidR="004764E5" w:rsidRPr="00083FCD">
        <w:rPr>
          <w:rFonts w:ascii="Times New Roman" w:eastAsia="標楷體" w:hAnsi="Times New Roman" w:cs="Times New Roman"/>
          <w:szCs w:val="24"/>
        </w:rPr>
        <w:t>2</w:t>
      </w:r>
      <w:r w:rsidR="004764E5" w:rsidRPr="00083FCD">
        <w:rPr>
          <w:rFonts w:ascii="Times New Roman" w:eastAsia="標楷體" w:hAnsi="Times New Roman" w:cs="Times New Roman"/>
          <w:szCs w:val="24"/>
        </w:rPr>
        <w:t>週內持健保卡、收據</w:t>
      </w:r>
      <w:r w:rsidR="00A900AB" w:rsidRPr="00083FCD">
        <w:rPr>
          <w:rFonts w:ascii="Times New Roman" w:eastAsia="標楷體" w:hAnsi="Times New Roman" w:cs="Times New Roman"/>
          <w:szCs w:val="24"/>
        </w:rPr>
        <w:t>及醫療貴賓卡或</w:t>
      </w:r>
      <w:r w:rsidR="004764E5" w:rsidRPr="00083FCD">
        <w:rPr>
          <w:rFonts w:ascii="Times New Roman" w:eastAsia="標楷體" w:hAnsi="Times New Roman" w:cs="Times New Roman"/>
          <w:szCs w:val="24"/>
        </w:rPr>
        <w:t>相關證明文件至</w:t>
      </w:r>
      <w:r w:rsidR="00176012" w:rsidRPr="00083FCD">
        <w:rPr>
          <w:rFonts w:ascii="Times New Roman" w:eastAsia="標楷體" w:hAnsi="Times New Roman" w:cs="Times New Roman"/>
          <w:szCs w:val="24"/>
        </w:rPr>
        <w:t>本院門</w:t>
      </w:r>
      <w:r w:rsidR="004764E5" w:rsidRPr="00083FCD">
        <w:rPr>
          <w:rFonts w:ascii="Times New Roman" w:eastAsia="標楷體" w:hAnsi="Times New Roman" w:cs="Times New Roman"/>
          <w:szCs w:val="24"/>
        </w:rPr>
        <w:t>診大樓</w:t>
      </w:r>
      <w:r w:rsidR="004764E5" w:rsidRPr="00083FCD">
        <w:rPr>
          <w:rFonts w:ascii="Times New Roman" w:eastAsia="標楷體" w:hAnsi="Times New Roman" w:cs="Times New Roman"/>
          <w:szCs w:val="24"/>
        </w:rPr>
        <w:t>2</w:t>
      </w:r>
      <w:r w:rsidR="00864AB5" w:rsidRPr="00083FCD">
        <w:rPr>
          <w:rFonts w:ascii="Times New Roman" w:eastAsia="標楷體" w:hAnsi="Times New Roman" w:cs="Times New Roman"/>
          <w:szCs w:val="24"/>
        </w:rPr>
        <w:t>樓批價掛號櫃台辦理</w:t>
      </w:r>
      <w:r w:rsidR="004764E5" w:rsidRPr="00083FCD">
        <w:rPr>
          <w:rFonts w:ascii="Times New Roman" w:eastAsia="標楷體" w:hAnsi="Times New Roman" w:cs="Times New Roman"/>
          <w:szCs w:val="24"/>
        </w:rPr>
        <w:t>(</w:t>
      </w:r>
      <w:r w:rsidR="004764E5" w:rsidRPr="00083FCD">
        <w:rPr>
          <w:rFonts w:ascii="Times New Roman" w:eastAsia="標楷體" w:hAnsi="Times New Roman" w:cs="Times New Roman"/>
          <w:szCs w:val="24"/>
        </w:rPr>
        <w:t>逾期恕無法處理</w:t>
      </w:r>
      <w:r w:rsidR="004764E5" w:rsidRPr="00083FCD">
        <w:rPr>
          <w:rFonts w:ascii="Times New Roman" w:eastAsia="標楷體" w:hAnsi="Times New Roman" w:cs="Times New Roman"/>
          <w:szCs w:val="24"/>
        </w:rPr>
        <w:t>)</w:t>
      </w:r>
      <w:r w:rsidR="001770D5" w:rsidRPr="00083FCD">
        <w:rPr>
          <w:rFonts w:ascii="Times New Roman" w:eastAsia="標楷體" w:hAnsi="Times New Roman" w:cs="Times New Roman"/>
          <w:szCs w:val="24"/>
        </w:rPr>
        <w:t>。</w:t>
      </w:r>
      <w:r w:rsidR="004764E5" w:rsidRPr="00083FCD">
        <w:rPr>
          <w:rFonts w:ascii="Times New Roman" w:eastAsia="標楷體" w:hAnsi="Times New Roman" w:cs="Times New Roman"/>
          <w:color w:val="000000" w:themeColor="text1"/>
          <w:szCs w:val="24"/>
        </w:rPr>
        <w:t>住院費用</w:t>
      </w:r>
      <w:r w:rsidR="00864AB5" w:rsidRPr="00083FCD">
        <w:rPr>
          <w:rFonts w:ascii="Times New Roman" w:eastAsia="標楷體" w:hAnsi="Times New Roman" w:cs="Times New Roman"/>
          <w:color w:val="000000" w:themeColor="text1"/>
          <w:szCs w:val="24"/>
        </w:rPr>
        <w:t>因配合健保局作業時程，</w:t>
      </w:r>
      <w:r w:rsidR="00176012" w:rsidRPr="00083FCD">
        <w:rPr>
          <w:rFonts w:ascii="Times New Roman" w:eastAsia="標楷體" w:hAnsi="Times New Roman" w:cs="Times New Roman"/>
          <w:color w:val="000000" w:themeColor="text1"/>
          <w:szCs w:val="24"/>
        </w:rPr>
        <w:t>如無法於出院批價時提供醫療貴賓卡或相關證明文件，</w:t>
      </w:r>
      <w:r w:rsidR="006A5F89" w:rsidRPr="00083FCD">
        <w:rPr>
          <w:rFonts w:ascii="Times New Roman" w:eastAsia="標楷體" w:hAnsi="Times New Roman" w:cs="Times New Roman"/>
          <w:color w:val="000000" w:themeColor="text1"/>
          <w:szCs w:val="24"/>
        </w:rPr>
        <w:t>則</w:t>
      </w:r>
      <w:r w:rsidR="001770D5" w:rsidRPr="00083FCD">
        <w:rPr>
          <w:rFonts w:ascii="Times New Roman" w:eastAsia="標楷體" w:hAnsi="Times New Roman" w:cs="Times New Roman"/>
          <w:color w:val="000000" w:themeColor="text1"/>
          <w:szCs w:val="24"/>
        </w:rPr>
        <w:t>除</w:t>
      </w:r>
      <w:r w:rsidR="006A5F89" w:rsidRPr="00083FCD">
        <w:rPr>
          <w:rFonts w:ascii="Times New Roman" w:eastAsia="標楷體" w:hAnsi="Times New Roman" w:cs="Times New Roman"/>
          <w:color w:val="000000" w:themeColor="text1"/>
          <w:szCs w:val="24"/>
        </w:rPr>
        <w:t>當次無法享有優惠服務</w:t>
      </w:r>
      <w:r w:rsidR="001770D5" w:rsidRPr="00083FCD">
        <w:rPr>
          <w:rFonts w:ascii="Times New Roman" w:eastAsia="標楷體" w:hAnsi="Times New Roman" w:cs="Times New Roman"/>
          <w:color w:val="000000" w:themeColor="text1"/>
          <w:szCs w:val="24"/>
        </w:rPr>
        <w:t>外，</w:t>
      </w:r>
      <w:r w:rsidR="00DB719D" w:rsidRPr="00083FCD">
        <w:rPr>
          <w:rFonts w:ascii="Times New Roman" w:eastAsia="標楷體" w:hAnsi="Times New Roman" w:cs="Times New Roman"/>
          <w:color w:val="000000" w:themeColor="text1"/>
          <w:szCs w:val="24"/>
        </w:rPr>
        <w:t>事後</w:t>
      </w:r>
      <w:r w:rsidR="001770D5" w:rsidRPr="00083FCD">
        <w:rPr>
          <w:rFonts w:ascii="Times New Roman" w:eastAsia="標楷體" w:hAnsi="Times New Roman" w:cs="Times New Roman"/>
          <w:color w:val="000000" w:themeColor="text1"/>
          <w:szCs w:val="24"/>
        </w:rPr>
        <w:t>亦無法接受</w:t>
      </w:r>
      <w:r w:rsidR="00A900AB" w:rsidRPr="00083FCD">
        <w:rPr>
          <w:rFonts w:ascii="Times New Roman" w:eastAsia="標楷體" w:hAnsi="Times New Roman" w:cs="Times New Roman"/>
          <w:color w:val="000000" w:themeColor="text1"/>
          <w:szCs w:val="24"/>
        </w:rPr>
        <w:t>優惠</w:t>
      </w:r>
      <w:r w:rsidR="006A5F89" w:rsidRPr="00083FCD">
        <w:rPr>
          <w:rFonts w:ascii="Times New Roman" w:eastAsia="標楷體" w:hAnsi="Times New Roman" w:cs="Times New Roman"/>
          <w:color w:val="000000" w:themeColor="text1"/>
          <w:szCs w:val="24"/>
        </w:rPr>
        <w:t>退費之</w:t>
      </w:r>
      <w:r w:rsidR="001770D5" w:rsidRPr="00083FCD">
        <w:rPr>
          <w:rFonts w:ascii="Times New Roman" w:eastAsia="標楷體" w:hAnsi="Times New Roman" w:cs="Times New Roman"/>
          <w:color w:val="000000" w:themeColor="text1"/>
          <w:szCs w:val="24"/>
        </w:rPr>
        <w:t>申請</w:t>
      </w:r>
      <w:r w:rsidR="005A3D86" w:rsidRPr="00083FCD">
        <w:rPr>
          <w:rFonts w:ascii="Times New Roman" w:eastAsia="標楷體" w:hAnsi="Times New Roman" w:cs="Times New Roman"/>
          <w:color w:val="000000" w:themeColor="text1"/>
          <w:szCs w:val="24"/>
        </w:rPr>
        <w:t>，敬請涵諒</w:t>
      </w:r>
      <w:r w:rsidR="001770D5" w:rsidRPr="00083FCD">
        <w:rPr>
          <w:rFonts w:ascii="Times New Roman" w:eastAsia="標楷體" w:hAnsi="Times New Roman" w:cs="Times New Roman"/>
          <w:color w:val="000000" w:themeColor="text1"/>
          <w:szCs w:val="24"/>
        </w:rPr>
        <w:t>。</w:t>
      </w:r>
    </w:p>
    <w:p w:rsidR="001E2B73" w:rsidRPr="001E2B73" w:rsidRDefault="001E2B73" w:rsidP="001E2B73">
      <w:pPr>
        <w:pStyle w:val="aa"/>
        <w:rPr>
          <w:rFonts w:ascii="Times New Roman" w:eastAsia="標楷體" w:hAnsi="Times New Roman" w:cs="Times New Roman"/>
          <w:szCs w:val="24"/>
        </w:rPr>
      </w:pPr>
    </w:p>
    <w:p w:rsidR="00D3520E" w:rsidRPr="001E2B73" w:rsidRDefault="00D3520E" w:rsidP="001E2B73">
      <w:pPr>
        <w:pStyle w:val="aa"/>
        <w:numPr>
          <w:ilvl w:val="0"/>
          <w:numId w:val="12"/>
        </w:numPr>
        <w:ind w:leftChars="0"/>
        <w:rPr>
          <w:rFonts w:ascii="Times New Roman" w:eastAsia="標楷體" w:hAnsi="Times New Roman" w:cs="Times New Roman"/>
          <w:szCs w:val="24"/>
        </w:rPr>
      </w:pPr>
      <w:r w:rsidRPr="001E2B73">
        <w:rPr>
          <w:rFonts w:ascii="Times New Roman" w:eastAsia="標楷體" w:hAnsi="Times New Roman" w:cs="Times New Roman"/>
          <w:szCs w:val="24"/>
        </w:rPr>
        <w:t>醫療優惠使用說明：</w:t>
      </w:r>
    </w:p>
    <w:p w:rsidR="00D3520E" w:rsidRPr="001E2B73" w:rsidRDefault="001E2B73" w:rsidP="001E2B73">
      <w:pPr>
        <w:ind w:firstLineChars="59" w:firstLine="142"/>
        <w:rPr>
          <w:rFonts w:ascii="Times New Roman" w:eastAsia="標楷體" w:hAnsi="Times New Roman" w:cs="Times New Roman"/>
          <w:szCs w:val="24"/>
        </w:rPr>
      </w:pPr>
      <w:r w:rsidRPr="001E2B73">
        <w:rPr>
          <w:rFonts w:ascii="Times New Roman" w:eastAsia="標楷體" w:hAnsi="Times New Roman" w:cs="Times New Roman" w:hint="eastAsia"/>
          <w:szCs w:val="24"/>
        </w:rPr>
        <w:t>(</w:t>
      </w:r>
      <w:r w:rsidRPr="001E2B73">
        <w:rPr>
          <w:rFonts w:ascii="Times New Roman" w:eastAsia="標楷體" w:hAnsi="Times New Roman" w:cs="Times New Roman" w:hint="eastAsia"/>
          <w:szCs w:val="24"/>
        </w:rPr>
        <w:t>一</w:t>
      </w:r>
      <w:r w:rsidRPr="001E2B73">
        <w:rPr>
          <w:rFonts w:ascii="Times New Roman" w:eastAsia="標楷體" w:hAnsi="Times New Roman" w:cs="Times New Roman" w:hint="eastAsia"/>
          <w:szCs w:val="24"/>
        </w:rPr>
        <w:t>)</w:t>
      </w:r>
      <w:r w:rsidR="00DE6C9C" w:rsidRPr="001E2B73">
        <w:rPr>
          <w:rFonts w:ascii="Times New Roman" w:eastAsia="標楷體" w:hAnsi="Times New Roman" w:cs="Times New Roman"/>
          <w:szCs w:val="24"/>
        </w:rPr>
        <w:t>實施對象分六類，醫療優惠一覽見附件一。</w:t>
      </w:r>
    </w:p>
    <w:p w:rsidR="00D3520E" w:rsidRPr="001E2B73" w:rsidRDefault="00DE6C9C" w:rsidP="00083FCD">
      <w:pPr>
        <w:pStyle w:val="aa"/>
        <w:numPr>
          <w:ilvl w:val="0"/>
          <w:numId w:val="3"/>
        </w:numPr>
        <w:ind w:leftChars="0" w:left="822" w:hanging="340"/>
        <w:rPr>
          <w:rFonts w:ascii="Times New Roman" w:eastAsia="標楷體" w:hAnsi="Times New Roman" w:cs="Times New Roman"/>
          <w:szCs w:val="24"/>
        </w:rPr>
      </w:pPr>
      <w:r w:rsidRPr="001E2B73">
        <w:rPr>
          <w:rFonts w:ascii="Times New Roman" w:eastAsia="標楷體" w:hAnsi="Times New Roman" w:cs="Times New Roman"/>
          <w:szCs w:val="24"/>
        </w:rPr>
        <w:t>第一類：</w:t>
      </w:r>
      <w:r w:rsidR="005A3D86" w:rsidRPr="001E2B73">
        <w:rPr>
          <w:rFonts w:ascii="Times New Roman" w:eastAsia="標楷體" w:hAnsi="Times New Roman" w:cs="Times New Roman"/>
          <w:szCs w:val="24"/>
        </w:rPr>
        <w:t>有</w:t>
      </w:r>
      <w:r w:rsidRPr="001E2B73">
        <w:rPr>
          <w:rFonts w:ascii="Times New Roman" w:eastAsia="標楷體" w:hAnsi="Times New Roman" w:cs="Times New Roman"/>
          <w:szCs w:val="24"/>
        </w:rPr>
        <w:t>教授職稱</w:t>
      </w:r>
      <w:r w:rsidRPr="001E2B73">
        <w:rPr>
          <w:rFonts w:ascii="Times New Roman" w:eastAsia="標楷體" w:hAnsi="Times New Roman" w:cs="Times New Roman"/>
          <w:szCs w:val="24"/>
        </w:rPr>
        <w:t>(</w:t>
      </w:r>
      <w:r w:rsidRPr="001E2B73">
        <w:rPr>
          <w:rFonts w:ascii="Times New Roman" w:eastAsia="標楷體" w:hAnsi="Times New Roman" w:cs="Times New Roman"/>
          <w:szCs w:val="24"/>
        </w:rPr>
        <w:t>專任</w:t>
      </w:r>
      <w:r w:rsidRPr="001E2B73">
        <w:rPr>
          <w:rFonts w:ascii="Times New Roman" w:eastAsia="標楷體" w:hAnsi="Times New Roman" w:cs="Times New Roman"/>
          <w:szCs w:val="24"/>
        </w:rPr>
        <w:t>(</w:t>
      </w:r>
      <w:r w:rsidRPr="001E2B73">
        <w:rPr>
          <w:rFonts w:ascii="Times New Roman" w:eastAsia="標楷體" w:hAnsi="Times New Roman" w:cs="Times New Roman"/>
          <w:szCs w:val="24"/>
        </w:rPr>
        <w:t>案</w:t>
      </w:r>
      <w:r w:rsidRPr="001E2B73">
        <w:rPr>
          <w:rFonts w:ascii="Times New Roman" w:eastAsia="標楷體" w:hAnsi="Times New Roman" w:cs="Times New Roman"/>
          <w:szCs w:val="24"/>
        </w:rPr>
        <w:t>)</w:t>
      </w:r>
      <w:r w:rsidR="00A900AB" w:rsidRPr="001E2B73">
        <w:rPr>
          <w:rFonts w:ascii="Times New Roman" w:eastAsia="標楷體" w:hAnsi="Times New Roman" w:cs="Times New Roman"/>
          <w:szCs w:val="24"/>
        </w:rPr>
        <w:t>之</w:t>
      </w:r>
      <w:r w:rsidRPr="001E2B73">
        <w:rPr>
          <w:rFonts w:ascii="Times New Roman" w:eastAsia="標楷體" w:hAnsi="Times New Roman" w:cs="Times New Roman"/>
          <w:szCs w:val="24"/>
        </w:rPr>
        <w:t>教授、副教授、專任助理教授</w:t>
      </w:r>
      <w:r w:rsidRPr="001E2B73">
        <w:rPr>
          <w:rFonts w:ascii="Times New Roman" w:eastAsia="標楷體" w:hAnsi="Times New Roman" w:cs="Times New Roman"/>
          <w:szCs w:val="24"/>
        </w:rPr>
        <w:t>)</w:t>
      </w:r>
      <w:r w:rsidR="005A3D86" w:rsidRPr="001E2B73">
        <w:rPr>
          <w:rFonts w:ascii="Times New Roman" w:eastAsia="標楷體" w:hAnsi="Times New Roman" w:cs="Times New Roman"/>
          <w:szCs w:val="24"/>
        </w:rPr>
        <w:t>及</w:t>
      </w:r>
      <w:r w:rsidRPr="001E2B73">
        <w:rPr>
          <w:rFonts w:ascii="Times New Roman" w:eastAsia="標楷體" w:hAnsi="Times New Roman" w:cs="Times New Roman"/>
          <w:szCs w:val="24"/>
        </w:rPr>
        <w:t>行政主管</w:t>
      </w:r>
      <w:r w:rsidR="005A3D86" w:rsidRPr="001E2B73">
        <w:rPr>
          <w:rFonts w:ascii="Times New Roman" w:eastAsia="標楷體" w:hAnsi="Times New Roman" w:cs="Times New Roman"/>
          <w:szCs w:val="24"/>
        </w:rPr>
        <w:t>。</w:t>
      </w:r>
    </w:p>
    <w:p w:rsidR="00D3520E" w:rsidRPr="001E2B73" w:rsidRDefault="005A3D86" w:rsidP="00083FCD">
      <w:pPr>
        <w:pStyle w:val="aa"/>
        <w:numPr>
          <w:ilvl w:val="0"/>
          <w:numId w:val="3"/>
        </w:numPr>
        <w:ind w:leftChars="0" w:left="822" w:hanging="340"/>
        <w:rPr>
          <w:rFonts w:ascii="Times New Roman" w:eastAsia="標楷體" w:hAnsi="Times New Roman" w:cs="Times New Roman"/>
          <w:szCs w:val="24"/>
        </w:rPr>
      </w:pPr>
      <w:r w:rsidRPr="001E2B73">
        <w:rPr>
          <w:rFonts w:ascii="Times New Roman" w:eastAsia="標楷體" w:hAnsi="Times New Roman" w:cs="Times New Roman"/>
          <w:szCs w:val="24"/>
        </w:rPr>
        <w:t>第二類：編制內職員、研究員、副研究員、助理研究員、講師、助教及</w:t>
      </w:r>
      <w:r w:rsidR="00DE6C9C" w:rsidRPr="001E2B73">
        <w:rPr>
          <w:rFonts w:ascii="Times New Roman" w:eastAsia="標楷體" w:hAnsi="Times New Roman" w:cs="Times New Roman"/>
          <w:szCs w:val="24"/>
        </w:rPr>
        <w:t>軍訓教官</w:t>
      </w:r>
      <w:r w:rsidRPr="001E2B73">
        <w:rPr>
          <w:rFonts w:ascii="Times New Roman" w:eastAsia="標楷體" w:hAnsi="Times New Roman" w:cs="Times New Roman"/>
          <w:szCs w:val="24"/>
        </w:rPr>
        <w:t>。</w:t>
      </w:r>
    </w:p>
    <w:p w:rsidR="00D3520E" w:rsidRPr="001E2B73" w:rsidRDefault="00DE6C9C" w:rsidP="00083FCD">
      <w:pPr>
        <w:pStyle w:val="aa"/>
        <w:numPr>
          <w:ilvl w:val="0"/>
          <w:numId w:val="3"/>
        </w:numPr>
        <w:ind w:leftChars="0" w:left="822" w:hanging="340"/>
        <w:rPr>
          <w:rFonts w:ascii="Times New Roman" w:eastAsia="標楷體" w:hAnsi="Times New Roman" w:cs="Times New Roman"/>
          <w:szCs w:val="24"/>
        </w:rPr>
      </w:pPr>
      <w:r w:rsidRPr="001E2B73">
        <w:rPr>
          <w:rFonts w:ascii="Times New Roman" w:eastAsia="標楷體" w:hAnsi="Times New Roman" w:cs="Times New Roman"/>
          <w:szCs w:val="24"/>
        </w:rPr>
        <w:t>第三類：中大教職員</w:t>
      </w:r>
      <w:r w:rsidRPr="001E2B73">
        <w:rPr>
          <w:rFonts w:ascii="Times New Roman" w:eastAsia="標楷體" w:hAnsi="Times New Roman" w:cs="Times New Roman"/>
          <w:szCs w:val="24"/>
        </w:rPr>
        <w:t>(</w:t>
      </w:r>
      <w:r w:rsidRPr="001E2B73">
        <w:rPr>
          <w:rFonts w:ascii="Times New Roman" w:eastAsia="標楷體" w:hAnsi="Times New Roman" w:cs="Times New Roman"/>
          <w:szCs w:val="24"/>
        </w:rPr>
        <w:t>契僱人員、專任助理</w:t>
      </w:r>
      <w:r w:rsidRPr="001E2B73">
        <w:rPr>
          <w:rFonts w:ascii="Times New Roman" w:eastAsia="標楷體" w:hAnsi="Times New Roman" w:cs="Times New Roman"/>
          <w:szCs w:val="24"/>
        </w:rPr>
        <w:t>)</w:t>
      </w:r>
      <w:r w:rsidR="005A3D86" w:rsidRPr="001E2B73">
        <w:rPr>
          <w:rFonts w:ascii="Times New Roman" w:eastAsia="標楷體" w:hAnsi="Times New Roman" w:cs="Times New Roman"/>
          <w:szCs w:val="24"/>
        </w:rPr>
        <w:t xml:space="preserve"> </w:t>
      </w:r>
      <w:r w:rsidR="005A3D86" w:rsidRPr="001E2B73">
        <w:rPr>
          <w:rFonts w:ascii="Times New Roman" w:eastAsia="標楷體" w:hAnsi="Times New Roman" w:cs="Times New Roman"/>
          <w:szCs w:val="24"/>
        </w:rPr>
        <w:t>。</w:t>
      </w:r>
    </w:p>
    <w:p w:rsidR="00D3520E" w:rsidRPr="001E2B73" w:rsidRDefault="00DE6C9C" w:rsidP="00083FCD">
      <w:pPr>
        <w:pStyle w:val="aa"/>
        <w:numPr>
          <w:ilvl w:val="0"/>
          <w:numId w:val="3"/>
        </w:numPr>
        <w:ind w:leftChars="0" w:left="822" w:hanging="340"/>
        <w:rPr>
          <w:rFonts w:ascii="Times New Roman" w:eastAsia="標楷體" w:hAnsi="Times New Roman" w:cs="Times New Roman"/>
          <w:szCs w:val="24"/>
        </w:rPr>
      </w:pPr>
      <w:r w:rsidRPr="001E2B73">
        <w:rPr>
          <w:rFonts w:ascii="Times New Roman" w:eastAsia="標楷體" w:hAnsi="Times New Roman" w:cs="Times New Roman"/>
          <w:szCs w:val="24"/>
        </w:rPr>
        <w:t>第四類：中大教職員</w:t>
      </w:r>
      <w:r w:rsidR="005A3D86" w:rsidRPr="001E2B73">
        <w:rPr>
          <w:rFonts w:ascii="Times New Roman" w:eastAsia="標楷體" w:hAnsi="Times New Roman" w:cs="Times New Roman"/>
          <w:szCs w:val="24"/>
        </w:rPr>
        <w:t>之</w:t>
      </w:r>
      <w:r w:rsidRPr="001E2B73">
        <w:rPr>
          <w:rFonts w:ascii="Times New Roman" w:eastAsia="標楷體" w:hAnsi="Times New Roman" w:cs="Times New Roman"/>
          <w:szCs w:val="24"/>
        </w:rPr>
        <w:t>直系親屬</w:t>
      </w:r>
      <w:r w:rsidRPr="001E2B73">
        <w:rPr>
          <w:rFonts w:ascii="Times New Roman" w:eastAsia="標楷體" w:hAnsi="Times New Roman" w:cs="Times New Roman"/>
          <w:szCs w:val="24"/>
        </w:rPr>
        <w:t>/</w:t>
      </w:r>
      <w:r w:rsidRPr="001E2B73">
        <w:rPr>
          <w:rFonts w:ascii="Times New Roman" w:eastAsia="標楷體" w:hAnsi="Times New Roman" w:cs="Times New Roman"/>
          <w:szCs w:val="24"/>
        </w:rPr>
        <w:t>配偶</w:t>
      </w:r>
      <w:r w:rsidR="005A3D86" w:rsidRPr="001E2B73">
        <w:rPr>
          <w:rFonts w:ascii="Times New Roman" w:eastAsia="標楷體" w:hAnsi="Times New Roman" w:cs="Times New Roman"/>
          <w:szCs w:val="24"/>
        </w:rPr>
        <w:t>。</w:t>
      </w:r>
    </w:p>
    <w:p w:rsidR="00283360" w:rsidRPr="001E2B73" w:rsidRDefault="005A3D86" w:rsidP="00083FCD">
      <w:pPr>
        <w:pStyle w:val="aa"/>
        <w:numPr>
          <w:ilvl w:val="0"/>
          <w:numId w:val="3"/>
        </w:numPr>
        <w:ind w:leftChars="0" w:left="822" w:hanging="340"/>
        <w:rPr>
          <w:rFonts w:ascii="Times New Roman" w:eastAsia="標楷體" w:hAnsi="Times New Roman" w:cs="Times New Roman"/>
          <w:szCs w:val="24"/>
        </w:rPr>
      </w:pPr>
      <w:r w:rsidRPr="001E2B73">
        <w:rPr>
          <w:rFonts w:ascii="Times New Roman" w:eastAsia="標楷體" w:hAnsi="Times New Roman" w:cs="Times New Roman"/>
          <w:szCs w:val="24"/>
        </w:rPr>
        <w:t>第五類：中大</w:t>
      </w:r>
      <w:r w:rsidR="00DE6C9C" w:rsidRPr="001E2B73">
        <w:rPr>
          <w:rFonts w:ascii="Times New Roman" w:eastAsia="標楷體" w:hAnsi="Times New Roman" w:cs="Times New Roman"/>
          <w:szCs w:val="24"/>
        </w:rPr>
        <w:t>在校學生</w:t>
      </w:r>
      <w:r w:rsidRPr="001E2B73">
        <w:rPr>
          <w:rFonts w:ascii="Times New Roman" w:eastAsia="標楷體" w:hAnsi="Times New Roman" w:cs="Times New Roman"/>
          <w:szCs w:val="24"/>
        </w:rPr>
        <w:t>。</w:t>
      </w:r>
    </w:p>
    <w:p w:rsidR="00283360" w:rsidRDefault="00DE6C9C" w:rsidP="00083FCD">
      <w:pPr>
        <w:pStyle w:val="aa"/>
        <w:numPr>
          <w:ilvl w:val="0"/>
          <w:numId w:val="3"/>
        </w:numPr>
        <w:ind w:leftChars="0" w:left="822" w:hanging="340"/>
        <w:rPr>
          <w:rFonts w:ascii="Times New Roman" w:eastAsia="標楷體" w:hAnsi="Times New Roman" w:cs="Times New Roman"/>
          <w:szCs w:val="24"/>
        </w:rPr>
      </w:pPr>
      <w:r w:rsidRPr="001E2B73">
        <w:rPr>
          <w:rFonts w:ascii="Times New Roman" w:eastAsia="標楷體" w:hAnsi="Times New Roman" w:cs="Times New Roman"/>
          <w:szCs w:val="24"/>
        </w:rPr>
        <w:t>第六類：中大畢業校友及退休教職員</w:t>
      </w:r>
      <w:r w:rsidR="005A3D86" w:rsidRPr="001E2B73">
        <w:rPr>
          <w:rFonts w:ascii="Times New Roman" w:eastAsia="標楷體" w:hAnsi="Times New Roman" w:cs="Times New Roman"/>
          <w:szCs w:val="24"/>
        </w:rPr>
        <w:t>。</w:t>
      </w:r>
    </w:p>
    <w:p w:rsidR="00283360" w:rsidRPr="00083FCD" w:rsidRDefault="00083FCD" w:rsidP="00083FCD">
      <w:pPr>
        <w:ind w:firstLineChars="50" w:firstLine="12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(</w:t>
      </w:r>
      <w:r>
        <w:rPr>
          <w:rFonts w:ascii="Times New Roman" w:eastAsia="標楷體" w:hAnsi="Times New Roman" w:cs="Times New Roman" w:hint="eastAsia"/>
          <w:szCs w:val="24"/>
        </w:rPr>
        <w:t>二</w:t>
      </w:r>
      <w:r>
        <w:rPr>
          <w:rFonts w:ascii="Times New Roman" w:eastAsia="標楷體" w:hAnsi="Times New Roman" w:cs="Times New Roman" w:hint="eastAsia"/>
          <w:szCs w:val="24"/>
        </w:rPr>
        <w:t>)</w:t>
      </w:r>
      <w:r w:rsidR="00283360" w:rsidRPr="00083FCD">
        <w:rPr>
          <w:rFonts w:ascii="Times New Roman" w:eastAsia="標楷體" w:hAnsi="Times New Roman" w:cs="Times New Roman"/>
          <w:szCs w:val="24"/>
        </w:rPr>
        <w:t>申請方式：</w:t>
      </w:r>
    </w:p>
    <w:p w:rsidR="005A3D86" w:rsidRPr="001E2B73" w:rsidRDefault="00283360" w:rsidP="00083FCD">
      <w:pPr>
        <w:pStyle w:val="aa"/>
        <w:numPr>
          <w:ilvl w:val="1"/>
          <w:numId w:val="16"/>
        </w:numPr>
        <w:ind w:leftChars="0" w:left="851" w:hanging="284"/>
        <w:rPr>
          <w:rFonts w:ascii="Times New Roman" w:eastAsia="標楷體" w:hAnsi="Times New Roman" w:cs="Times New Roman"/>
          <w:szCs w:val="24"/>
        </w:rPr>
      </w:pPr>
      <w:r w:rsidRPr="001E2B73">
        <w:rPr>
          <w:rFonts w:ascii="Times New Roman" w:eastAsia="標楷體" w:hAnsi="Times New Roman" w:cs="Times New Roman"/>
          <w:szCs w:val="24"/>
        </w:rPr>
        <w:t>第一、二類人員</w:t>
      </w:r>
      <w:r w:rsidR="005A3D86" w:rsidRPr="001E2B73">
        <w:rPr>
          <w:rFonts w:ascii="Times New Roman" w:eastAsia="標楷體" w:hAnsi="Times New Roman" w:cs="Times New Roman"/>
          <w:szCs w:val="24"/>
        </w:rPr>
        <w:t>：請填「醫療服務優惠申請表」並送中大研發處</w:t>
      </w:r>
      <w:r w:rsidR="001026C1">
        <w:rPr>
          <w:rFonts w:ascii="Times New Roman" w:eastAsia="標楷體" w:hAnsi="Times New Roman" w:cs="Times New Roman" w:hint="eastAsia"/>
          <w:szCs w:val="24"/>
        </w:rPr>
        <w:t>郭恒禎</w:t>
      </w:r>
      <w:r w:rsidR="005A3D86" w:rsidRPr="001E2B73">
        <w:rPr>
          <w:rFonts w:ascii="Times New Roman" w:eastAsia="標楷體" w:hAnsi="Times New Roman" w:cs="Times New Roman"/>
          <w:szCs w:val="24"/>
        </w:rPr>
        <w:t>彙辦</w:t>
      </w:r>
      <w:r w:rsidR="003D4F4F" w:rsidRPr="001E2B73">
        <w:rPr>
          <w:rFonts w:ascii="Times New Roman" w:eastAsia="標楷體" w:hAnsi="Times New Roman" w:cs="Times New Roman"/>
          <w:szCs w:val="24"/>
        </w:rPr>
        <w:t>(</w:t>
      </w:r>
      <w:r w:rsidR="003D4F4F" w:rsidRPr="001E2B73">
        <w:rPr>
          <w:rFonts w:ascii="Times New Roman" w:eastAsia="標楷體" w:hAnsi="Times New Roman" w:cs="Times New Roman"/>
          <w:szCs w:val="24"/>
        </w:rPr>
        <w:t>分機</w:t>
      </w:r>
      <w:r w:rsidR="003D4F4F" w:rsidRPr="001E2B73">
        <w:rPr>
          <w:rFonts w:ascii="Times New Roman" w:eastAsia="標楷體" w:hAnsi="Times New Roman" w:cs="Times New Roman"/>
          <w:szCs w:val="24"/>
        </w:rPr>
        <w:t>:2706</w:t>
      </w:r>
      <w:r w:rsidR="001026C1">
        <w:rPr>
          <w:rFonts w:ascii="Times New Roman" w:eastAsia="標楷體" w:hAnsi="Times New Roman" w:cs="Times New Roman"/>
          <w:szCs w:val="24"/>
        </w:rPr>
        <w:t>6</w:t>
      </w:r>
      <w:r w:rsidR="003D4F4F" w:rsidRPr="001E2B73">
        <w:rPr>
          <w:rFonts w:ascii="Times New Roman" w:eastAsia="標楷體" w:hAnsi="Times New Roman" w:cs="Times New Roman"/>
          <w:szCs w:val="24"/>
        </w:rPr>
        <w:t>，</w:t>
      </w:r>
      <w:hyperlink r:id="rId8" w:history="1">
        <w:r w:rsidR="001026C1" w:rsidRPr="00B862D1">
          <w:rPr>
            <w:rStyle w:val="ab"/>
          </w:rPr>
          <w:t>hengchen</w:t>
        </w:r>
        <w:r w:rsidR="001026C1" w:rsidRPr="00B862D1">
          <w:rPr>
            <w:rStyle w:val="ab"/>
            <w:rFonts w:ascii="Times New Roman" w:eastAsia="標楷體" w:hAnsi="Times New Roman" w:cs="Times New Roman"/>
            <w:szCs w:val="24"/>
          </w:rPr>
          <w:t>@cc.ncu.edu.tw</w:t>
        </w:r>
      </w:hyperlink>
      <w:r w:rsidR="005A3D86" w:rsidRPr="001026C1">
        <w:rPr>
          <w:rFonts w:ascii="Times New Roman" w:eastAsia="標楷體" w:hAnsi="Times New Roman" w:cs="Times New Roman"/>
          <w:szCs w:val="24"/>
        </w:rPr>
        <w:t>，</w:t>
      </w:r>
      <w:r w:rsidR="004131AB" w:rsidRPr="001E2B73">
        <w:rPr>
          <w:rFonts w:ascii="Times New Roman" w:eastAsia="標楷體" w:hAnsi="Times New Roman" w:cs="Times New Roman"/>
          <w:szCs w:val="24"/>
        </w:rPr>
        <w:t>已</w:t>
      </w:r>
      <w:r w:rsidR="00DE6C9C" w:rsidRPr="001E2B73">
        <w:rPr>
          <w:rFonts w:ascii="Times New Roman" w:eastAsia="標楷體" w:hAnsi="Times New Roman" w:cs="Times New Roman"/>
          <w:szCs w:val="24"/>
        </w:rPr>
        <w:t>於</w:t>
      </w:r>
      <w:r w:rsidRPr="001E2B73">
        <w:rPr>
          <w:rFonts w:ascii="Times New Roman" w:eastAsia="標楷體" w:hAnsi="Times New Roman" w:cs="Times New Roman"/>
          <w:szCs w:val="24"/>
        </w:rPr>
        <w:t>2015</w:t>
      </w:r>
      <w:r w:rsidRPr="001E2B73">
        <w:rPr>
          <w:rFonts w:ascii="Times New Roman" w:eastAsia="標楷體" w:hAnsi="Times New Roman" w:cs="Times New Roman"/>
          <w:szCs w:val="24"/>
        </w:rPr>
        <w:t>年</w:t>
      </w:r>
      <w:r w:rsidRPr="001E2B73">
        <w:rPr>
          <w:rFonts w:ascii="Times New Roman" w:eastAsia="標楷體" w:hAnsi="Times New Roman" w:cs="Times New Roman"/>
          <w:szCs w:val="24"/>
        </w:rPr>
        <w:t>3</w:t>
      </w:r>
      <w:r w:rsidRPr="001E2B73">
        <w:rPr>
          <w:rFonts w:ascii="Times New Roman" w:eastAsia="標楷體" w:hAnsi="Times New Roman" w:cs="Times New Roman"/>
          <w:szCs w:val="24"/>
        </w:rPr>
        <w:t>月</w:t>
      </w:r>
      <w:r w:rsidR="006A5F89" w:rsidRPr="001E2B73">
        <w:rPr>
          <w:rFonts w:ascii="Times New Roman" w:eastAsia="標楷體" w:hAnsi="Times New Roman" w:cs="Times New Roman"/>
          <w:szCs w:val="24"/>
        </w:rPr>
        <w:t>後</w:t>
      </w:r>
      <w:r w:rsidR="00A900AB" w:rsidRPr="001E2B73">
        <w:rPr>
          <w:rFonts w:ascii="Times New Roman" w:eastAsia="標楷體" w:hAnsi="Times New Roman" w:cs="Times New Roman"/>
          <w:szCs w:val="24"/>
        </w:rPr>
        <w:t>曾</w:t>
      </w:r>
      <w:r w:rsidRPr="001E2B73">
        <w:rPr>
          <w:rFonts w:ascii="Times New Roman" w:eastAsia="標楷體" w:hAnsi="Times New Roman" w:cs="Times New Roman"/>
          <w:szCs w:val="24"/>
        </w:rPr>
        <w:t>提出</w:t>
      </w:r>
      <w:r w:rsidR="00A900AB" w:rsidRPr="001E2B73">
        <w:rPr>
          <w:rFonts w:ascii="Times New Roman" w:eastAsia="標楷體" w:hAnsi="Times New Roman" w:cs="Times New Roman"/>
          <w:szCs w:val="24"/>
        </w:rPr>
        <w:t>申請者不需</w:t>
      </w:r>
      <w:r w:rsidR="005A3D86" w:rsidRPr="001E2B73">
        <w:rPr>
          <w:rFonts w:ascii="Times New Roman" w:eastAsia="標楷體" w:hAnsi="Times New Roman" w:cs="Times New Roman"/>
          <w:szCs w:val="24"/>
        </w:rPr>
        <w:t>再</w:t>
      </w:r>
      <w:r w:rsidR="00A900AB" w:rsidRPr="001E2B73">
        <w:rPr>
          <w:rFonts w:ascii="Times New Roman" w:eastAsia="標楷體" w:hAnsi="Times New Roman" w:cs="Times New Roman"/>
          <w:szCs w:val="24"/>
        </w:rPr>
        <w:t>次</w:t>
      </w:r>
      <w:r w:rsidR="005A3D86" w:rsidRPr="001E2B73">
        <w:rPr>
          <w:rFonts w:ascii="Times New Roman" w:eastAsia="標楷體" w:hAnsi="Times New Roman" w:cs="Times New Roman"/>
          <w:szCs w:val="24"/>
        </w:rPr>
        <w:t>申請</w:t>
      </w:r>
      <w:r w:rsidR="00A900AB" w:rsidRPr="001E2B73">
        <w:rPr>
          <w:rFonts w:ascii="Times New Roman" w:eastAsia="標楷體" w:hAnsi="Times New Roman" w:cs="Times New Roman"/>
          <w:szCs w:val="24"/>
        </w:rPr>
        <w:t>)</w:t>
      </w:r>
      <w:r w:rsidR="005A3D86" w:rsidRPr="001E2B73">
        <w:rPr>
          <w:rFonts w:ascii="Times New Roman" w:eastAsia="標楷體" w:hAnsi="Times New Roman" w:cs="Times New Roman"/>
          <w:szCs w:val="24"/>
        </w:rPr>
        <w:t>；</w:t>
      </w:r>
      <w:r w:rsidR="003D4F4F" w:rsidRPr="001E2B73">
        <w:rPr>
          <w:rFonts w:ascii="Times New Roman" w:eastAsia="標楷體" w:hAnsi="Times New Roman" w:cs="Times New Roman"/>
          <w:szCs w:val="24"/>
        </w:rPr>
        <w:t>如為初診需另加填「壢新醫院初診表」。</w:t>
      </w:r>
    </w:p>
    <w:p w:rsidR="00283360" w:rsidRPr="001E2B73" w:rsidRDefault="006A5F89" w:rsidP="00083FCD">
      <w:pPr>
        <w:pStyle w:val="aa"/>
        <w:numPr>
          <w:ilvl w:val="1"/>
          <w:numId w:val="16"/>
        </w:numPr>
        <w:ind w:leftChars="0" w:left="851" w:hanging="284"/>
        <w:rPr>
          <w:rFonts w:ascii="Times New Roman" w:eastAsia="標楷體" w:hAnsi="Times New Roman" w:cs="Times New Roman"/>
          <w:szCs w:val="24"/>
        </w:rPr>
      </w:pPr>
      <w:r w:rsidRPr="001E2B73">
        <w:rPr>
          <w:rFonts w:ascii="Times New Roman" w:eastAsia="標楷體" w:hAnsi="Times New Roman" w:cs="Times New Roman"/>
          <w:szCs w:val="24"/>
        </w:rPr>
        <w:t>第三、四類人員</w:t>
      </w:r>
      <w:r w:rsidR="005A3D86" w:rsidRPr="001E2B73">
        <w:rPr>
          <w:rFonts w:ascii="Times New Roman" w:eastAsia="標楷體" w:hAnsi="Times New Roman" w:cs="Times New Roman"/>
          <w:szCs w:val="24"/>
        </w:rPr>
        <w:t>：</w:t>
      </w:r>
      <w:r w:rsidRPr="001E2B73">
        <w:rPr>
          <w:rFonts w:ascii="Times New Roman" w:eastAsia="標楷體" w:hAnsi="Times New Roman" w:cs="Times New Roman"/>
          <w:szCs w:val="24"/>
        </w:rPr>
        <w:t>請憑中大</w:t>
      </w:r>
      <w:r w:rsidR="00DE6C9C" w:rsidRPr="001E2B73">
        <w:rPr>
          <w:rFonts w:ascii="Times New Roman" w:eastAsia="標楷體" w:hAnsi="Times New Roman" w:cs="Times New Roman"/>
          <w:szCs w:val="24"/>
        </w:rPr>
        <w:t>職員證至衛生保健組領取醫療貴賓卡，</w:t>
      </w:r>
      <w:r w:rsidR="003D4F4F" w:rsidRPr="001E2B73">
        <w:rPr>
          <w:rFonts w:ascii="Times New Roman" w:eastAsia="標楷體" w:hAnsi="Times New Roman" w:cs="Times New Roman"/>
          <w:szCs w:val="24"/>
        </w:rPr>
        <w:t>此卡僅</w:t>
      </w:r>
      <w:r w:rsidR="00DE6C9C" w:rsidRPr="001E2B73">
        <w:rPr>
          <w:rFonts w:ascii="Times New Roman" w:eastAsia="標楷體" w:hAnsi="Times New Roman" w:cs="Times New Roman"/>
          <w:szCs w:val="24"/>
        </w:rPr>
        <w:t>供教職員本人、直系親屬與配偶使用</w:t>
      </w:r>
      <w:r w:rsidR="003D4F4F" w:rsidRPr="001E2B73">
        <w:rPr>
          <w:rFonts w:ascii="Times New Roman" w:eastAsia="標楷體" w:hAnsi="Times New Roman" w:cs="Times New Roman"/>
          <w:szCs w:val="24"/>
        </w:rPr>
        <w:t>，並需於就醫批價時出示</w:t>
      </w:r>
      <w:r w:rsidR="00DE6C9C" w:rsidRPr="001E2B73">
        <w:rPr>
          <w:rFonts w:ascii="Times New Roman" w:eastAsia="標楷體" w:hAnsi="Times New Roman" w:cs="Times New Roman"/>
          <w:szCs w:val="24"/>
        </w:rPr>
        <w:t>。</w:t>
      </w:r>
    </w:p>
    <w:p w:rsidR="00283360" w:rsidRPr="001E2B73" w:rsidRDefault="00DE6C9C" w:rsidP="00083FCD">
      <w:pPr>
        <w:pStyle w:val="aa"/>
        <w:numPr>
          <w:ilvl w:val="1"/>
          <w:numId w:val="16"/>
        </w:numPr>
        <w:ind w:leftChars="0" w:left="851" w:hanging="284"/>
        <w:rPr>
          <w:rFonts w:ascii="Times New Roman" w:eastAsia="標楷體" w:hAnsi="Times New Roman" w:cs="Times New Roman"/>
          <w:szCs w:val="24"/>
        </w:rPr>
      </w:pPr>
      <w:r w:rsidRPr="001E2B73">
        <w:rPr>
          <w:rFonts w:ascii="Times New Roman" w:eastAsia="標楷體" w:hAnsi="Times New Roman" w:cs="Times New Roman"/>
          <w:szCs w:val="24"/>
        </w:rPr>
        <w:t>第五、六人員</w:t>
      </w:r>
      <w:r w:rsidR="005A3D86" w:rsidRPr="001E2B73">
        <w:rPr>
          <w:rFonts w:ascii="Times New Roman" w:eastAsia="標楷體" w:hAnsi="Times New Roman" w:cs="Times New Roman"/>
          <w:szCs w:val="24"/>
        </w:rPr>
        <w:t>：</w:t>
      </w:r>
      <w:r w:rsidR="003D4F4F" w:rsidRPr="001E2B73">
        <w:rPr>
          <w:rFonts w:ascii="Times New Roman" w:eastAsia="標楷體" w:hAnsi="Times New Roman" w:cs="Times New Roman"/>
          <w:szCs w:val="24"/>
        </w:rPr>
        <w:t>毋須申請，</w:t>
      </w:r>
      <w:r w:rsidRPr="001E2B73">
        <w:rPr>
          <w:rFonts w:ascii="Times New Roman" w:eastAsia="標楷體" w:hAnsi="Times New Roman" w:cs="Times New Roman"/>
          <w:szCs w:val="24"/>
        </w:rPr>
        <w:t>於</w:t>
      </w:r>
      <w:r w:rsidR="006A5F89" w:rsidRPr="001E2B73">
        <w:rPr>
          <w:rFonts w:ascii="Times New Roman" w:eastAsia="標楷體" w:hAnsi="Times New Roman" w:cs="Times New Roman"/>
          <w:szCs w:val="24"/>
        </w:rPr>
        <w:t>本院</w:t>
      </w:r>
      <w:r w:rsidRPr="001E2B73">
        <w:rPr>
          <w:rFonts w:ascii="Times New Roman" w:eastAsia="標楷體" w:hAnsi="Times New Roman" w:cs="Times New Roman"/>
          <w:szCs w:val="24"/>
        </w:rPr>
        <w:t>就醫批價時出示學生證、校友證或相關退休教職員證明</w:t>
      </w:r>
      <w:r w:rsidR="003D4F4F" w:rsidRPr="001E2B73">
        <w:rPr>
          <w:rFonts w:ascii="Times New Roman" w:eastAsia="標楷體" w:hAnsi="Times New Roman" w:cs="Times New Roman"/>
          <w:szCs w:val="24"/>
        </w:rPr>
        <w:t>即可</w:t>
      </w:r>
      <w:r w:rsidRPr="001E2B73">
        <w:rPr>
          <w:rFonts w:ascii="Times New Roman" w:eastAsia="標楷體" w:hAnsi="Times New Roman" w:cs="Times New Roman"/>
          <w:szCs w:val="24"/>
        </w:rPr>
        <w:t>。</w:t>
      </w:r>
    </w:p>
    <w:p w:rsidR="005536F2" w:rsidRPr="001E2B73" w:rsidRDefault="00DE6C9C" w:rsidP="001E2B73">
      <w:pPr>
        <w:pStyle w:val="aa"/>
        <w:numPr>
          <w:ilvl w:val="0"/>
          <w:numId w:val="12"/>
        </w:numPr>
        <w:ind w:leftChars="0"/>
        <w:rPr>
          <w:rFonts w:ascii="Times New Roman" w:eastAsia="標楷體" w:hAnsi="Times New Roman" w:cs="Times New Roman"/>
          <w:szCs w:val="24"/>
        </w:rPr>
      </w:pPr>
      <w:r w:rsidRPr="001E2B73">
        <w:rPr>
          <w:rFonts w:ascii="Times New Roman" w:eastAsia="標楷體" w:hAnsi="Times New Roman" w:cs="Times New Roman"/>
          <w:szCs w:val="24"/>
        </w:rPr>
        <w:t>備註：</w:t>
      </w:r>
    </w:p>
    <w:p w:rsidR="00083FCD" w:rsidRDefault="00083FCD" w:rsidP="00083FCD">
      <w:pPr>
        <w:ind w:leftChars="60" w:left="686" w:hangingChars="226" w:hanging="542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(</w:t>
      </w:r>
      <w:r>
        <w:rPr>
          <w:rFonts w:ascii="Times New Roman" w:eastAsia="標楷體" w:hAnsi="Times New Roman" w:cs="Times New Roman" w:hint="eastAsia"/>
          <w:szCs w:val="24"/>
        </w:rPr>
        <w:t>一</w:t>
      </w:r>
      <w:r>
        <w:rPr>
          <w:rFonts w:ascii="Times New Roman" w:eastAsia="標楷體" w:hAnsi="Times New Roman" w:cs="Times New Roman" w:hint="eastAsia"/>
          <w:szCs w:val="24"/>
        </w:rPr>
        <w:t>)</w:t>
      </w:r>
      <w:r w:rsidR="00284C06" w:rsidRPr="00083FCD">
        <w:rPr>
          <w:rFonts w:ascii="Times New Roman" w:eastAsia="標楷體" w:hAnsi="Times New Roman" w:cs="Times New Roman"/>
          <w:szCs w:val="24"/>
        </w:rPr>
        <w:t>本醫療優惠服務申請作業時間需</w:t>
      </w:r>
      <w:r w:rsidR="00284C06" w:rsidRPr="00083FCD">
        <w:rPr>
          <w:rFonts w:ascii="Times New Roman" w:eastAsia="標楷體" w:hAnsi="Times New Roman" w:cs="Times New Roman"/>
          <w:szCs w:val="24"/>
        </w:rPr>
        <w:t>14</w:t>
      </w:r>
      <w:r w:rsidR="00284C06" w:rsidRPr="00083FCD">
        <w:rPr>
          <w:rFonts w:ascii="Times New Roman" w:eastAsia="標楷體" w:hAnsi="Times New Roman" w:cs="Times New Roman"/>
          <w:szCs w:val="24"/>
        </w:rPr>
        <w:t>天（以中大研發處收到紙本申請表之隔日</w:t>
      </w:r>
    </w:p>
    <w:p w:rsidR="00AE1B01" w:rsidRPr="00083FCD" w:rsidRDefault="00284C06" w:rsidP="00083FCD">
      <w:pPr>
        <w:ind w:leftChars="260" w:left="624"/>
        <w:rPr>
          <w:rFonts w:ascii="Times New Roman" w:eastAsia="標楷體" w:hAnsi="Times New Roman" w:cs="Times New Roman"/>
          <w:szCs w:val="24"/>
        </w:rPr>
      </w:pPr>
      <w:r w:rsidRPr="00083FCD">
        <w:rPr>
          <w:rFonts w:ascii="Times New Roman" w:eastAsia="標楷體" w:hAnsi="Times New Roman" w:cs="Times New Roman"/>
          <w:szCs w:val="24"/>
        </w:rPr>
        <w:t>起計算），經審核通過後提交至本院進行資料建檔，完成建檔之資料不再另行通知。</w:t>
      </w:r>
    </w:p>
    <w:p w:rsidR="00D17608" w:rsidRPr="00083FCD" w:rsidRDefault="00083FCD" w:rsidP="00083FCD">
      <w:pPr>
        <w:ind w:leftChars="60" w:left="569" w:hangingChars="177" w:hanging="425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(</w:t>
      </w:r>
      <w:r>
        <w:rPr>
          <w:rFonts w:ascii="Times New Roman" w:eastAsia="標楷體" w:hAnsi="Times New Roman" w:cs="Times New Roman" w:hint="eastAsia"/>
          <w:szCs w:val="24"/>
        </w:rPr>
        <w:t>二</w:t>
      </w:r>
      <w:r>
        <w:rPr>
          <w:rFonts w:ascii="Times New Roman" w:eastAsia="標楷體" w:hAnsi="Times New Roman" w:cs="Times New Roman" w:hint="eastAsia"/>
          <w:szCs w:val="24"/>
        </w:rPr>
        <w:t>)</w:t>
      </w:r>
      <w:r w:rsidR="00DE6C9C" w:rsidRPr="00083FCD">
        <w:rPr>
          <w:rFonts w:ascii="Times New Roman" w:eastAsia="標楷體" w:hAnsi="Times New Roman" w:cs="Times New Roman"/>
          <w:szCs w:val="24"/>
        </w:rPr>
        <w:t>如對</w:t>
      </w:r>
      <w:r w:rsidR="003D1B00" w:rsidRPr="00083FCD">
        <w:rPr>
          <w:rFonts w:ascii="Times New Roman" w:eastAsia="標楷體" w:hAnsi="Times New Roman" w:cs="Times New Roman"/>
          <w:szCs w:val="24"/>
        </w:rPr>
        <w:t>本醫療</w:t>
      </w:r>
      <w:r w:rsidR="003D4F4F" w:rsidRPr="00083FCD">
        <w:rPr>
          <w:rFonts w:ascii="Times New Roman" w:eastAsia="標楷體" w:hAnsi="Times New Roman" w:cs="Times New Roman"/>
          <w:szCs w:val="24"/>
        </w:rPr>
        <w:t>優惠案有任何疑問請</w:t>
      </w:r>
      <w:r w:rsidR="00DE6C9C" w:rsidRPr="00083FCD">
        <w:rPr>
          <w:rFonts w:ascii="Times New Roman" w:eastAsia="標楷體" w:hAnsi="Times New Roman" w:cs="Times New Roman"/>
          <w:szCs w:val="24"/>
        </w:rPr>
        <w:t>聯繫</w:t>
      </w:r>
      <w:r w:rsidR="003D1B00" w:rsidRPr="00083FCD">
        <w:rPr>
          <w:rFonts w:ascii="Times New Roman" w:eastAsia="標楷體" w:hAnsi="Times New Roman" w:cs="Times New Roman"/>
          <w:szCs w:val="24"/>
        </w:rPr>
        <w:t>中大</w:t>
      </w:r>
      <w:r w:rsidR="00DE6C9C" w:rsidRPr="00083FCD">
        <w:rPr>
          <w:rFonts w:ascii="Times New Roman" w:eastAsia="標楷體" w:hAnsi="Times New Roman" w:cs="Times New Roman"/>
          <w:szCs w:val="24"/>
        </w:rPr>
        <w:t>研究發展處研究推動組</w:t>
      </w:r>
      <w:r w:rsidR="001026C1">
        <w:rPr>
          <w:rFonts w:ascii="Times New Roman" w:eastAsia="標楷體" w:hAnsi="Times New Roman" w:cs="Times New Roman" w:hint="eastAsia"/>
          <w:szCs w:val="24"/>
        </w:rPr>
        <w:t>郭恒禎</w:t>
      </w:r>
      <w:r w:rsidR="00DE6C9C" w:rsidRPr="00083FCD">
        <w:rPr>
          <w:rFonts w:ascii="Times New Roman" w:eastAsia="標楷體" w:hAnsi="Times New Roman" w:cs="Times New Roman"/>
          <w:szCs w:val="24"/>
        </w:rPr>
        <w:t>(</w:t>
      </w:r>
      <w:r w:rsidR="00DE6C9C" w:rsidRPr="00083FCD">
        <w:rPr>
          <w:rFonts w:ascii="Times New Roman" w:eastAsia="標楷體" w:hAnsi="Times New Roman" w:cs="Times New Roman"/>
          <w:szCs w:val="24"/>
        </w:rPr>
        <w:t>分機</w:t>
      </w:r>
      <w:r w:rsidR="00DE6C9C" w:rsidRPr="00083FCD">
        <w:rPr>
          <w:rFonts w:ascii="Times New Roman" w:eastAsia="標楷體" w:hAnsi="Times New Roman" w:cs="Times New Roman"/>
          <w:szCs w:val="24"/>
        </w:rPr>
        <w:t>:2706</w:t>
      </w:r>
      <w:r w:rsidR="001026C1">
        <w:rPr>
          <w:rFonts w:ascii="Times New Roman" w:eastAsia="標楷體" w:hAnsi="Times New Roman" w:cs="Times New Roman"/>
          <w:szCs w:val="24"/>
        </w:rPr>
        <w:t>6</w:t>
      </w:r>
      <w:r w:rsidR="00DE6C9C" w:rsidRPr="00083FCD">
        <w:rPr>
          <w:rFonts w:ascii="Times New Roman" w:eastAsia="標楷體" w:hAnsi="Times New Roman" w:cs="Times New Roman"/>
          <w:szCs w:val="24"/>
        </w:rPr>
        <w:t>，</w:t>
      </w:r>
      <w:r w:rsidR="001026C1">
        <w:rPr>
          <w:rFonts w:ascii="Times New Roman" w:eastAsia="標楷體" w:hAnsi="Times New Roman" w:cs="Times New Roman" w:hint="eastAsia"/>
          <w:szCs w:val="24"/>
        </w:rPr>
        <w:t>hengchen</w:t>
      </w:r>
      <w:r w:rsidR="00DE6C9C" w:rsidRPr="00083FCD">
        <w:rPr>
          <w:rFonts w:ascii="Times New Roman" w:eastAsia="標楷體" w:hAnsi="Times New Roman" w:cs="Times New Roman"/>
          <w:szCs w:val="24"/>
        </w:rPr>
        <w:t>@</w:t>
      </w:r>
      <w:r w:rsidR="001026C1">
        <w:rPr>
          <w:rFonts w:ascii="Times New Roman" w:eastAsia="標楷體" w:hAnsi="Times New Roman" w:cs="Times New Roman" w:hint="eastAsia"/>
          <w:szCs w:val="24"/>
        </w:rPr>
        <w:t>cc</w:t>
      </w:r>
      <w:r w:rsidR="001026C1">
        <w:rPr>
          <w:rFonts w:ascii="Times New Roman" w:eastAsia="標楷體" w:hAnsi="Times New Roman" w:cs="Times New Roman"/>
          <w:szCs w:val="24"/>
        </w:rPr>
        <w:t>.</w:t>
      </w:r>
      <w:r w:rsidR="001026C1">
        <w:rPr>
          <w:rFonts w:ascii="Times New Roman" w:eastAsia="標楷體" w:hAnsi="Times New Roman" w:cs="Times New Roman" w:hint="eastAsia"/>
          <w:szCs w:val="24"/>
        </w:rPr>
        <w:t>n</w:t>
      </w:r>
      <w:r w:rsidR="00DE6C9C" w:rsidRPr="00083FCD">
        <w:rPr>
          <w:rFonts w:ascii="Times New Roman" w:eastAsia="標楷體" w:hAnsi="Times New Roman" w:cs="Times New Roman"/>
          <w:szCs w:val="24"/>
        </w:rPr>
        <w:t>cu.edu.tw)</w:t>
      </w:r>
      <w:r w:rsidR="00DE6C9C" w:rsidRPr="00083FCD">
        <w:rPr>
          <w:rFonts w:ascii="Times New Roman" w:eastAsia="標楷體" w:hAnsi="Times New Roman" w:cs="Times New Roman"/>
          <w:szCs w:val="24"/>
        </w:rPr>
        <w:t>或</w:t>
      </w:r>
      <w:r w:rsidR="003D1B00" w:rsidRPr="00083FCD">
        <w:rPr>
          <w:rFonts w:ascii="Times New Roman" w:eastAsia="標楷體" w:hAnsi="Times New Roman" w:cs="Times New Roman"/>
          <w:szCs w:val="24"/>
        </w:rPr>
        <w:t>本院</w:t>
      </w:r>
      <w:r w:rsidR="00DE6C9C" w:rsidRPr="00083FCD">
        <w:rPr>
          <w:rFonts w:ascii="Times New Roman" w:eastAsia="標楷體" w:hAnsi="Times New Roman" w:cs="Times New Roman"/>
          <w:szCs w:val="24"/>
        </w:rPr>
        <w:t>教學研究部吳惠甄經辦師</w:t>
      </w:r>
      <w:r w:rsidR="00DE6C9C" w:rsidRPr="00083FCD">
        <w:rPr>
          <w:rFonts w:ascii="Times New Roman" w:eastAsia="標楷體" w:hAnsi="Times New Roman" w:cs="Times New Roman"/>
          <w:szCs w:val="24"/>
        </w:rPr>
        <w:t>(03-4941234</w:t>
      </w:r>
      <w:r w:rsidR="00DE6C9C" w:rsidRPr="00083FCD">
        <w:rPr>
          <w:rFonts w:ascii="Times New Roman" w:eastAsia="標楷體" w:hAnsi="Times New Roman" w:cs="Times New Roman"/>
          <w:szCs w:val="24"/>
        </w:rPr>
        <w:t>轉</w:t>
      </w:r>
      <w:r w:rsidR="00DE6C9C" w:rsidRPr="00083FCD">
        <w:rPr>
          <w:rFonts w:ascii="Times New Roman" w:eastAsia="標楷體" w:hAnsi="Times New Roman" w:cs="Times New Roman"/>
          <w:szCs w:val="24"/>
        </w:rPr>
        <w:t>2044)</w:t>
      </w:r>
      <w:r w:rsidR="00877BCA" w:rsidRPr="00083FCD">
        <w:rPr>
          <w:rFonts w:ascii="Times New Roman" w:eastAsia="標楷體" w:hAnsi="Times New Roman" w:cs="Times New Roman"/>
          <w:szCs w:val="24"/>
        </w:rPr>
        <w:t>。</w:t>
      </w:r>
    </w:p>
    <w:sectPr w:rsidR="00D17608" w:rsidRPr="00083FCD" w:rsidSect="00083FCD">
      <w:pgSz w:w="11906" w:h="16838"/>
      <w:pgMar w:top="1021" w:right="1701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3FF" w:rsidRDefault="005243FF" w:rsidP="00864AB5">
      <w:r>
        <w:separator/>
      </w:r>
    </w:p>
  </w:endnote>
  <w:endnote w:type="continuationSeparator" w:id="0">
    <w:p w:rsidR="005243FF" w:rsidRDefault="005243FF" w:rsidP="00864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3FF" w:rsidRDefault="005243FF" w:rsidP="00864AB5">
      <w:r>
        <w:separator/>
      </w:r>
    </w:p>
  </w:footnote>
  <w:footnote w:type="continuationSeparator" w:id="0">
    <w:p w:rsidR="005243FF" w:rsidRDefault="005243FF" w:rsidP="00864A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F4685"/>
    <w:multiLevelType w:val="hybridMultilevel"/>
    <w:tmpl w:val="156C5442"/>
    <w:lvl w:ilvl="0" w:tplc="94E80584">
      <w:start w:val="1"/>
      <w:numFmt w:val="taiwaneseCountingThousand"/>
      <w:lvlText w:val="(%1)"/>
      <w:lvlJc w:val="left"/>
      <w:pPr>
        <w:ind w:left="764" w:hanging="480"/>
      </w:pPr>
      <w:rPr>
        <w:rFonts w:hint="eastAsia"/>
      </w:rPr>
    </w:lvl>
    <w:lvl w:ilvl="1" w:tplc="017C6578">
      <w:start w:val="1"/>
      <w:numFmt w:val="decimal"/>
      <w:lvlText w:val="(%2)"/>
      <w:lvlJc w:val="left"/>
      <w:pPr>
        <w:ind w:left="1139" w:hanging="375"/>
      </w:pPr>
      <w:rPr>
        <w:rFonts w:hint="eastAsia"/>
        <w:color w:val="auto"/>
        <w:sz w:val="20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" w15:restartNumberingAfterBreak="0">
    <w:nsid w:val="08CC22B7"/>
    <w:multiLevelType w:val="hybridMultilevel"/>
    <w:tmpl w:val="F97A4E54"/>
    <w:lvl w:ilvl="0" w:tplc="AFF835BC">
      <w:start w:val="1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AFF835BC">
      <w:start w:val="1"/>
      <w:numFmt w:val="decimal"/>
      <w:lvlText w:val="(%2)"/>
      <w:lvlJc w:val="left"/>
      <w:pPr>
        <w:ind w:left="1095" w:hanging="375"/>
      </w:pPr>
      <w:rPr>
        <w:rFonts w:hint="eastAsia"/>
        <w:color w:val="565656"/>
        <w:sz w:val="20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11977F76"/>
    <w:multiLevelType w:val="hybridMultilevel"/>
    <w:tmpl w:val="5ABC795E"/>
    <w:lvl w:ilvl="0" w:tplc="AFF835BC">
      <w:start w:val="1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AFF835BC">
      <w:start w:val="1"/>
      <w:numFmt w:val="decimal"/>
      <w:lvlText w:val="(%2)"/>
      <w:lvlJc w:val="left"/>
      <w:pPr>
        <w:ind w:left="1095" w:hanging="375"/>
      </w:pPr>
      <w:rPr>
        <w:rFonts w:hint="eastAsia"/>
        <w:color w:val="565656"/>
        <w:sz w:val="20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13E902D7"/>
    <w:multiLevelType w:val="hybridMultilevel"/>
    <w:tmpl w:val="41024BEE"/>
    <w:lvl w:ilvl="0" w:tplc="69C044B8">
      <w:start w:val="1"/>
      <w:numFmt w:val="bullet"/>
      <w:lvlText w:val=""/>
      <w:lvlJc w:val="left"/>
      <w:pPr>
        <w:ind w:left="120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4" w15:restartNumberingAfterBreak="0">
    <w:nsid w:val="17C342D1"/>
    <w:multiLevelType w:val="hybridMultilevel"/>
    <w:tmpl w:val="41D017F0"/>
    <w:lvl w:ilvl="0" w:tplc="BBA40A7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F3F6498"/>
    <w:multiLevelType w:val="hybridMultilevel"/>
    <w:tmpl w:val="A976B926"/>
    <w:lvl w:ilvl="0" w:tplc="BBA40A7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0801049"/>
    <w:multiLevelType w:val="hybridMultilevel"/>
    <w:tmpl w:val="562C4CC2"/>
    <w:lvl w:ilvl="0" w:tplc="8F86A034">
      <w:start w:val="1"/>
      <w:numFmt w:val="taiwaneseCountingThousand"/>
      <w:lvlText w:val="（%1）"/>
      <w:lvlJc w:val="left"/>
      <w:pPr>
        <w:ind w:left="11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7" w15:restartNumberingAfterBreak="0">
    <w:nsid w:val="27A05A61"/>
    <w:multiLevelType w:val="hybridMultilevel"/>
    <w:tmpl w:val="1DA6B870"/>
    <w:lvl w:ilvl="0" w:tplc="2DD80B56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1FC1A11"/>
    <w:multiLevelType w:val="hybridMultilevel"/>
    <w:tmpl w:val="59FEDB6C"/>
    <w:lvl w:ilvl="0" w:tplc="6EF2AA72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BBA40A7C">
      <w:start w:val="1"/>
      <w:numFmt w:val="taiwaneseCountingThousand"/>
      <w:lvlText w:val="%2、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4F775354"/>
    <w:multiLevelType w:val="hybridMultilevel"/>
    <w:tmpl w:val="FBCC8282"/>
    <w:lvl w:ilvl="0" w:tplc="AFF835BC">
      <w:start w:val="1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AFF835BC">
      <w:start w:val="1"/>
      <w:numFmt w:val="decimal"/>
      <w:lvlText w:val="(%2)"/>
      <w:lvlJc w:val="left"/>
      <w:pPr>
        <w:ind w:left="1095" w:hanging="375"/>
      </w:pPr>
      <w:rPr>
        <w:rFonts w:hint="eastAsia"/>
        <w:color w:val="565656"/>
        <w:sz w:val="20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 w15:restartNumberingAfterBreak="0">
    <w:nsid w:val="5CED3A65"/>
    <w:multiLevelType w:val="hybridMultilevel"/>
    <w:tmpl w:val="1F9CE5AE"/>
    <w:lvl w:ilvl="0" w:tplc="FB2445B8">
      <w:start w:val="1"/>
      <w:numFmt w:val="decimal"/>
      <w:lvlText w:val="(%1)"/>
      <w:lvlJc w:val="left"/>
      <w:pPr>
        <w:ind w:left="1095" w:hanging="375"/>
      </w:pPr>
      <w:rPr>
        <w:rFonts w:hint="eastAsia"/>
        <w:color w:val="auto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9F63E77"/>
    <w:multiLevelType w:val="hybridMultilevel"/>
    <w:tmpl w:val="4C4ED21E"/>
    <w:lvl w:ilvl="0" w:tplc="BBA40A7C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BBA40A7C">
      <w:start w:val="1"/>
      <w:numFmt w:val="taiwaneseCountingThousand"/>
      <w:lvlText w:val="%2、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6B236716"/>
    <w:multiLevelType w:val="hybridMultilevel"/>
    <w:tmpl w:val="E47AB714"/>
    <w:lvl w:ilvl="0" w:tplc="69C044B8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1" w:tplc="69C044B8">
      <w:start w:val="1"/>
      <w:numFmt w:val="bullet"/>
      <w:lvlText w:val="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3" w15:restartNumberingAfterBreak="0">
    <w:nsid w:val="6C402CB5"/>
    <w:multiLevelType w:val="hybridMultilevel"/>
    <w:tmpl w:val="AB78B31E"/>
    <w:lvl w:ilvl="0" w:tplc="94E80584">
      <w:start w:val="1"/>
      <w:numFmt w:val="taiwaneseCountingThousand"/>
      <w:lvlText w:val="(%1)"/>
      <w:lvlJc w:val="left"/>
      <w:pPr>
        <w:ind w:left="764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139" w:hanging="375"/>
      </w:pPr>
      <w:rPr>
        <w:rFonts w:hint="eastAsia"/>
        <w:color w:val="auto"/>
        <w:sz w:val="20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4" w15:restartNumberingAfterBreak="0">
    <w:nsid w:val="6E656BB9"/>
    <w:multiLevelType w:val="hybridMultilevel"/>
    <w:tmpl w:val="823E0CF6"/>
    <w:lvl w:ilvl="0" w:tplc="2E582B10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9CC5D7D"/>
    <w:multiLevelType w:val="hybridMultilevel"/>
    <w:tmpl w:val="AA341BCC"/>
    <w:lvl w:ilvl="0" w:tplc="BBA40A7C">
      <w:start w:val="1"/>
      <w:numFmt w:val="taiwaneseCountingThousand"/>
      <w:lvlText w:val="%1、"/>
      <w:lvlJc w:val="left"/>
      <w:pPr>
        <w:ind w:left="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9"/>
  </w:num>
  <w:num w:numId="5">
    <w:abstractNumId w:val="2"/>
  </w:num>
  <w:num w:numId="6">
    <w:abstractNumId w:val="1"/>
  </w:num>
  <w:num w:numId="7">
    <w:abstractNumId w:val="4"/>
  </w:num>
  <w:num w:numId="8">
    <w:abstractNumId w:val="15"/>
  </w:num>
  <w:num w:numId="9">
    <w:abstractNumId w:val="11"/>
  </w:num>
  <w:num w:numId="10">
    <w:abstractNumId w:val="10"/>
  </w:num>
  <w:num w:numId="11">
    <w:abstractNumId w:val="8"/>
  </w:num>
  <w:num w:numId="12">
    <w:abstractNumId w:val="5"/>
  </w:num>
  <w:num w:numId="13">
    <w:abstractNumId w:val="7"/>
  </w:num>
  <w:num w:numId="14">
    <w:abstractNumId w:val="6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62A"/>
    <w:rsid w:val="00055C46"/>
    <w:rsid w:val="00083FCD"/>
    <w:rsid w:val="000D2F49"/>
    <w:rsid w:val="001026C1"/>
    <w:rsid w:val="00130472"/>
    <w:rsid w:val="00176012"/>
    <w:rsid w:val="001770D5"/>
    <w:rsid w:val="001A5B71"/>
    <w:rsid w:val="001B6A72"/>
    <w:rsid w:val="001C0A15"/>
    <w:rsid w:val="001E2B73"/>
    <w:rsid w:val="002272A0"/>
    <w:rsid w:val="00242293"/>
    <w:rsid w:val="00283360"/>
    <w:rsid w:val="00284C06"/>
    <w:rsid w:val="00301374"/>
    <w:rsid w:val="0031583F"/>
    <w:rsid w:val="00361C87"/>
    <w:rsid w:val="00382BE4"/>
    <w:rsid w:val="003D1B00"/>
    <w:rsid w:val="003D4F4F"/>
    <w:rsid w:val="004131AB"/>
    <w:rsid w:val="004764E5"/>
    <w:rsid w:val="005243FF"/>
    <w:rsid w:val="005536F2"/>
    <w:rsid w:val="0058362A"/>
    <w:rsid w:val="005A3D86"/>
    <w:rsid w:val="005C558E"/>
    <w:rsid w:val="006A5F89"/>
    <w:rsid w:val="00764D11"/>
    <w:rsid w:val="00784965"/>
    <w:rsid w:val="00864AB5"/>
    <w:rsid w:val="00874B18"/>
    <w:rsid w:val="00877BCA"/>
    <w:rsid w:val="009159D6"/>
    <w:rsid w:val="00965DFD"/>
    <w:rsid w:val="00A150C7"/>
    <w:rsid w:val="00A900AB"/>
    <w:rsid w:val="00AE1B01"/>
    <w:rsid w:val="00BB28EC"/>
    <w:rsid w:val="00CA6A61"/>
    <w:rsid w:val="00D03DCA"/>
    <w:rsid w:val="00D17608"/>
    <w:rsid w:val="00D3520E"/>
    <w:rsid w:val="00D56859"/>
    <w:rsid w:val="00D7305E"/>
    <w:rsid w:val="00DB719D"/>
    <w:rsid w:val="00DE6C9C"/>
    <w:rsid w:val="00E41546"/>
    <w:rsid w:val="00E95469"/>
    <w:rsid w:val="00EC3302"/>
    <w:rsid w:val="00F83418"/>
    <w:rsid w:val="00FB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F1A959"/>
  <w15:docId w15:val="{C5E2D29E-0C75-47BE-9428-40AF58F9D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E6C9C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DE6C9C"/>
  </w:style>
  <w:style w:type="character" w:customStyle="1" w:styleId="a5">
    <w:name w:val="註解文字 字元"/>
    <w:basedOn w:val="a0"/>
    <w:link w:val="a4"/>
    <w:uiPriority w:val="99"/>
    <w:semiHidden/>
    <w:rsid w:val="00DE6C9C"/>
  </w:style>
  <w:style w:type="paragraph" w:styleId="a6">
    <w:name w:val="annotation subject"/>
    <w:basedOn w:val="a4"/>
    <w:next w:val="a4"/>
    <w:link w:val="a7"/>
    <w:uiPriority w:val="99"/>
    <w:semiHidden/>
    <w:unhideWhenUsed/>
    <w:rsid w:val="00DE6C9C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DE6C9C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E6C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E6C9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3520E"/>
    <w:pPr>
      <w:ind w:leftChars="200" w:left="480"/>
    </w:pPr>
  </w:style>
  <w:style w:type="character" w:styleId="ab">
    <w:name w:val="Hyperlink"/>
    <w:basedOn w:val="a0"/>
    <w:uiPriority w:val="99"/>
    <w:unhideWhenUsed/>
    <w:rsid w:val="00283360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864A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864AB5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864A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864AB5"/>
    <w:rPr>
      <w:sz w:val="20"/>
      <w:szCs w:val="20"/>
    </w:rPr>
  </w:style>
  <w:style w:type="character" w:styleId="af0">
    <w:name w:val="Emphasis"/>
    <w:basedOn w:val="a0"/>
    <w:uiPriority w:val="20"/>
    <w:qFormat/>
    <w:rsid w:val="00AE1B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4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ngchen@cc.ncu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9E47E-4775-469B-98E7-49364BB56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824</Characters>
  <Application>Microsoft Office Word</Application>
  <DocSecurity>0</DocSecurity>
  <Lines>6</Lines>
  <Paragraphs>1</Paragraphs>
  <ScaleCrop>false</ScaleCrop>
  <Company>Microsoft Corpration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更新程式</dc:creator>
  <cp:lastModifiedBy>Windows 使用者</cp:lastModifiedBy>
  <cp:revision>2</cp:revision>
  <cp:lastPrinted>2018-02-12T03:46:00Z</cp:lastPrinted>
  <dcterms:created xsi:type="dcterms:W3CDTF">2018-02-12T03:47:00Z</dcterms:created>
  <dcterms:modified xsi:type="dcterms:W3CDTF">2018-02-12T03:47:00Z</dcterms:modified>
</cp:coreProperties>
</file>