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D4" w:rsidRPr="003B0104" w:rsidRDefault="00EB57A5" w:rsidP="004C56F4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3B0104">
        <w:rPr>
          <w:rFonts w:ascii="標楷體" w:eastAsia="標楷體" w:hAnsi="標楷體" w:hint="eastAsia"/>
          <w:sz w:val="48"/>
          <w:szCs w:val="48"/>
        </w:rPr>
        <w:t>國立中央大學</w:t>
      </w:r>
      <w:r w:rsidR="004C56F4" w:rsidRPr="003B0104">
        <w:rPr>
          <w:rFonts w:ascii="標楷體" w:eastAsia="標楷體" w:hAnsi="標楷體" w:hint="eastAsia"/>
          <w:sz w:val="48"/>
          <w:szCs w:val="48"/>
        </w:rPr>
        <w:t>人事室</w:t>
      </w:r>
      <w:r w:rsidRPr="003B0104">
        <w:rPr>
          <w:rFonts w:ascii="標楷體" w:eastAsia="標楷體" w:hAnsi="標楷體" w:hint="eastAsia"/>
          <w:sz w:val="48"/>
          <w:szCs w:val="48"/>
        </w:rPr>
        <w:t>通知單</w:t>
      </w:r>
    </w:p>
    <w:p w:rsidR="00EB57A5" w:rsidRPr="003B0104" w:rsidRDefault="00EB57A5" w:rsidP="00D22A9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B0104">
        <w:rPr>
          <w:rFonts w:ascii="標楷體" w:eastAsia="標楷體" w:hAnsi="標楷體" w:hint="eastAsia"/>
          <w:sz w:val="32"/>
          <w:szCs w:val="32"/>
        </w:rPr>
        <w:t>受文者：（單位名稱）</w:t>
      </w:r>
    </w:p>
    <w:p w:rsidR="00EB57A5" w:rsidRPr="003B0104" w:rsidRDefault="00EB57A5" w:rsidP="00D22A92">
      <w:pPr>
        <w:spacing w:line="500" w:lineRule="exact"/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3B0104">
        <w:rPr>
          <w:rFonts w:ascii="標楷體" w:eastAsia="標楷體" w:hAnsi="標楷體" w:hint="eastAsia"/>
          <w:sz w:val="32"/>
          <w:szCs w:val="32"/>
        </w:rPr>
        <w:t>主旨：貴單位所屬人員之特別休假，因年度終結或契約</w:t>
      </w:r>
      <w:r w:rsidR="004C56F4" w:rsidRPr="003B0104">
        <w:rPr>
          <w:rFonts w:ascii="標楷體" w:eastAsia="標楷體" w:hAnsi="標楷體" w:hint="eastAsia"/>
          <w:sz w:val="32"/>
          <w:szCs w:val="32"/>
        </w:rPr>
        <w:t>終止，且未能於規定</w:t>
      </w:r>
      <w:proofErr w:type="gramStart"/>
      <w:r w:rsidR="004C56F4" w:rsidRPr="003B0104">
        <w:rPr>
          <w:rFonts w:ascii="標楷體" w:eastAsia="標楷體" w:hAnsi="標楷體" w:hint="eastAsia"/>
          <w:sz w:val="32"/>
          <w:szCs w:val="32"/>
        </w:rPr>
        <w:t>期間休</w:t>
      </w:r>
      <w:proofErr w:type="gramEnd"/>
      <w:r w:rsidR="004C56F4" w:rsidRPr="003B0104">
        <w:rPr>
          <w:rFonts w:ascii="標楷體" w:eastAsia="標楷體" w:hAnsi="標楷體" w:hint="eastAsia"/>
          <w:sz w:val="32"/>
          <w:szCs w:val="32"/>
        </w:rPr>
        <w:t>畢，其未休日數之薪資，請於文到1</w:t>
      </w:r>
      <w:proofErr w:type="gramStart"/>
      <w:r w:rsidR="004C56F4" w:rsidRPr="003B0104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4C56F4" w:rsidRPr="003B0104">
        <w:rPr>
          <w:rFonts w:ascii="標楷體" w:eastAsia="標楷體" w:hAnsi="標楷體" w:hint="eastAsia"/>
          <w:sz w:val="32"/>
          <w:szCs w:val="32"/>
        </w:rPr>
        <w:t>內填</w:t>
      </w:r>
      <w:proofErr w:type="gramStart"/>
      <w:r w:rsidR="004C56F4" w:rsidRPr="003B0104">
        <w:rPr>
          <w:rFonts w:ascii="標楷體" w:eastAsia="標楷體" w:hAnsi="標楷體" w:hint="eastAsia"/>
          <w:sz w:val="32"/>
          <w:szCs w:val="32"/>
        </w:rPr>
        <w:t>具</w:t>
      </w:r>
      <w:r w:rsidR="003B0104" w:rsidRPr="003B0104">
        <w:rPr>
          <w:rFonts w:ascii="標楷體" w:eastAsia="標楷體" w:hAnsi="標楷體" w:hint="eastAsia"/>
          <w:sz w:val="32"/>
          <w:szCs w:val="32"/>
        </w:rPr>
        <w:t>印領</w:t>
      </w:r>
      <w:proofErr w:type="gramEnd"/>
      <w:r w:rsidR="003B0104" w:rsidRPr="003B0104">
        <w:rPr>
          <w:rFonts w:ascii="標楷體" w:eastAsia="標楷體" w:hAnsi="標楷體" w:hint="eastAsia"/>
          <w:sz w:val="32"/>
          <w:szCs w:val="32"/>
        </w:rPr>
        <w:t>清冊（敘明經費來源），辦理核發事宜。</w:t>
      </w:r>
    </w:p>
    <w:p w:rsidR="003B0104" w:rsidRDefault="004C56F4" w:rsidP="00D22A92">
      <w:pPr>
        <w:spacing w:line="500" w:lineRule="exact"/>
        <w:ind w:left="880" w:hangingChars="275" w:hanging="880"/>
        <w:rPr>
          <w:rFonts w:ascii="標楷體" w:eastAsia="標楷體" w:hAnsi="標楷體"/>
          <w:sz w:val="32"/>
          <w:szCs w:val="32"/>
        </w:rPr>
      </w:pPr>
      <w:r w:rsidRPr="003B0104">
        <w:rPr>
          <w:rFonts w:ascii="標楷體" w:eastAsia="標楷體" w:hAnsi="標楷體" w:hint="eastAsia"/>
          <w:sz w:val="32"/>
          <w:szCs w:val="32"/>
        </w:rPr>
        <w:t>說明：</w:t>
      </w:r>
    </w:p>
    <w:p w:rsidR="003B0104" w:rsidRPr="003B0104" w:rsidRDefault="003B0104" w:rsidP="00D22A92">
      <w:pPr>
        <w:spacing w:line="500" w:lineRule="exact"/>
        <w:ind w:left="880" w:hangingChars="275" w:hanging="88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一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="004C56F4" w:rsidRPr="003B0104">
        <w:rPr>
          <w:rFonts w:ascii="標楷體" w:eastAsia="標楷體" w:hAnsi="標楷體" w:hint="eastAsia"/>
          <w:sz w:val="32"/>
          <w:szCs w:val="32"/>
        </w:rPr>
        <w:t>依勞動基準法第38條4項規定，</w:t>
      </w:r>
      <w:r w:rsidRPr="003B0104">
        <w:rPr>
          <w:rFonts w:ascii="標楷體" w:eastAsia="標楷體" w:hAnsi="標楷體" w:hint="eastAsia"/>
          <w:sz w:val="32"/>
          <w:szCs w:val="32"/>
        </w:rPr>
        <w:t>勞工之特別休假，因年度終結或契約終止而未休之日數，雇主應發給工</w:t>
      </w:r>
    </w:p>
    <w:p w:rsidR="004C56F4" w:rsidRDefault="003B0104" w:rsidP="00D22A92">
      <w:pPr>
        <w:spacing w:line="500" w:lineRule="exact"/>
        <w:ind w:left="880" w:hangingChars="275" w:hanging="880"/>
        <w:rPr>
          <w:rFonts w:ascii="標楷體" w:eastAsia="標楷體" w:hAnsi="標楷體"/>
          <w:sz w:val="32"/>
          <w:szCs w:val="32"/>
        </w:rPr>
      </w:pPr>
      <w:r w:rsidRPr="003B0104">
        <w:rPr>
          <w:rFonts w:ascii="標楷體" w:eastAsia="標楷體" w:hAnsi="標楷體" w:hint="eastAsia"/>
          <w:sz w:val="32"/>
          <w:szCs w:val="32"/>
        </w:rPr>
        <w:t xml:space="preserve">      資。</w:t>
      </w:r>
    </w:p>
    <w:p w:rsidR="003B0104" w:rsidRDefault="003B0104" w:rsidP="00D22A92">
      <w:pPr>
        <w:spacing w:line="500" w:lineRule="exact"/>
        <w:ind w:left="880" w:hangingChars="275" w:hanging="8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二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貴</w:t>
      </w:r>
      <w:r w:rsidRPr="003B0104">
        <w:rPr>
          <w:rFonts w:ascii="標楷體" w:eastAsia="標楷體" w:hAnsi="標楷體" w:hint="eastAsia"/>
          <w:sz w:val="32"/>
          <w:szCs w:val="32"/>
        </w:rPr>
        <w:t>單位所屬人員之特別休假</w:t>
      </w:r>
      <w:r>
        <w:rPr>
          <w:rFonts w:ascii="標楷體" w:eastAsia="標楷體" w:hAnsi="標楷體" w:hint="eastAsia"/>
          <w:sz w:val="32"/>
          <w:szCs w:val="32"/>
        </w:rPr>
        <w:t>實施情形如下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D22A92" w:rsidTr="00D22A92">
        <w:tc>
          <w:tcPr>
            <w:tcW w:w="1653" w:type="dxa"/>
          </w:tcPr>
          <w:p w:rsidR="00D22A92" w:rsidRDefault="00D22A92" w:rsidP="00D22A9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654" w:type="dxa"/>
          </w:tcPr>
          <w:p w:rsidR="00D22A92" w:rsidRDefault="00D22A92" w:rsidP="00D22A9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54" w:type="dxa"/>
          </w:tcPr>
          <w:p w:rsidR="00D22A92" w:rsidRDefault="00D22A92" w:rsidP="00D22A9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請休期間</w:t>
            </w:r>
          </w:p>
        </w:tc>
        <w:tc>
          <w:tcPr>
            <w:tcW w:w="1654" w:type="dxa"/>
          </w:tcPr>
          <w:p w:rsidR="00D22A92" w:rsidRDefault="00D22A92" w:rsidP="00D22A9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特休日數</w:t>
            </w:r>
          </w:p>
        </w:tc>
        <w:tc>
          <w:tcPr>
            <w:tcW w:w="1654" w:type="dxa"/>
          </w:tcPr>
          <w:p w:rsidR="00D22A92" w:rsidRDefault="00D22A92" w:rsidP="00D22A9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已休日數</w:t>
            </w:r>
          </w:p>
        </w:tc>
        <w:tc>
          <w:tcPr>
            <w:tcW w:w="1654" w:type="dxa"/>
          </w:tcPr>
          <w:p w:rsidR="00D22A92" w:rsidRDefault="00D22A92" w:rsidP="00D22A9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未休應發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薪資日數</w:t>
            </w:r>
          </w:p>
        </w:tc>
      </w:tr>
      <w:tr w:rsidR="00D22A92" w:rsidTr="00D22A92">
        <w:tc>
          <w:tcPr>
            <w:tcW w:w="1653" w:type="dxa"/>
          </w:tcPr>
          <w:p w:rsidR="00D22A92" w:rsidRDefault="00D22A92" w:rsidP="00D22A9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行政專員</w:t>
            </w:r>
          </w:p>
        </w:tc>
        <w:tc>
          <w:tcPr>
            <w:tcW w:w="1654" w:type="dxa"/>
          </w:tcPr>
          <w:p w:rsidR="00D22A92" w:rsidRDefault="00D22A92" w:rsidP="00D22A9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◎◎◎</w:t>
            </w:r>
          </w:p>
          <w:p w:rsidR="00D22A92" w:rsidRDefault="00D22A92" w:rsidP="00D22A9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4" w:type="dxa"/>
          </w:tcPr>
          <w:p w:rsidR="00D22A92" w:rsidRPr="00D22A92" w:rsidRDefault="00D22A92" w:rsidP="001B750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22A92">
              <w:rPr>
                <w:rFonts w:ascii="標楷體" w:eastAsia="標楷體" w:hAnsi="標楷體" w:hint="eastAsia"/>
                <w:szCs w:val="24"/>
              </w:rPr>
              <w:t>106.1.1至106.</w:t>
            </w:r>
            <w:r w:rsidR="001B7500">
              <w:rPr>
                <w:rFonts w:ascii="標楷體" w:eastAsia="標楷體" w:hAnsi="標楷體" w:hint="eastAsia"/>
                <w:szCs w:val="24"/>
              </w:rPr>
              <w:t>1</w:t>
            </w:r>
            <w:r w:rsidRPr="00D22A92">
              <w:rPr>
                <w:rFonts w:ascii="標楷體" w:eastAsia="標楷體" w:hAnsi="標楷體" w:hint="eastAsia"/>
                <w:szCs w:val="24"/>
              </w:rPr>
              <w:t>.</w:t>
            </w:r>
            <w:r w:rsidR="001B750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54" w:type="dxa"/>
          </w:tcPr>
          <w:p w:rsidR="00D22A92" w:rsidRDefault="001B7500" w:rsidP="00D22A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4" w:type="dxa"/>
          </w:tcPr>
          <w:p w:rsidR="00D22A92" w:rsidRDefault="001B7500" w:rsidP="00D22A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654" w:type="dxa"/>
          </w:tcPr>
          <w:p w:rsidR="00D22A92" w:rsidRDefault="001B7500" w:rsidP="00D22A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B5617B" w:rsidTr="00D22A92">
        <w:tc>
          <w:tcPr>
            <w:tcW w:w="1653" w:type="dxa"/>
          </w:tcPr>
          <w:p w:rsidR="00B5617B" w:rsidRDefault="00B5617B" w:rsidP="00D22A9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行政專員</w:t>
            </w:r>
          </w:p>
        </w:tc>
        <w:tc>
          <w:tcPr>
            <w:tcW w:w="1654" w:type="dxa"/>
          </w:tcPr>
          <w:p w:rsidR="00B5617B" w:rsidRDefault="00B5617B" w:rsidP="007427F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◎◎◎</w:t>
            </w:r>
          </w:p>
          <w:p w:rsidR="00B5617B" w:rsidRDefault="00B5617B" w:rsidP="007427F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4" w:type="dxa"/>
          </w:tcPr>
          <w:p w:rsidR="00B5617B" w:rsidRDefault="00B5617B" w:rsidP="001B750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22A92">
              <w:rPr>
                <w:rFonts w:ascii="標楷體" w:eastAsia="標楷體" w:hAnsi="標楷體" w:hint="eastAsia"/>
                <w:szCs w:val="24"/>
              </w:rPr>
              <w:t>106.1.1至106.</w:t>
            </w:r>
            <w:r w:rsidR="001B7500">
              <w:rPr>
                <w:rFonts w:ascii="標楷體" w:eastAsia="標楷體" w:hAnsi="標楷體" w:hint="eastAsia"/>
                <w:szCs w:val="24"/>
              </w:rPr>
              <w:t>1</w:t>
            </w:r>
            <w:r w:rsidRPr="00D22A92">
              <w:rPr>
                <w:rFonts w:ascii="標楷體" w:eastAsia="標楷體" w:hAnsi="標楷體" w:hint="eastAsia"/>
                <w:szCs w:val="24"/>
              </w:rPr>
              <w:t>.</w:t>
            </w:r>
            <w:r w:rsidR="001B7500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54" w:type="dxa"/>
          </w:tcPr>
          <w:p w:rsidR="00B5617B" w:rsidRDefault="001B7500" w:rsidP="0014291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4" w:type="dxa"/>
          </w:tcPr>
          <w:p w:rsidR="00B5617B" w:rsidRDefault="001B7500" w:rsidP="0014291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4" w:type="dxa"/>
          </w:tcPr>
          <w:p w:rsidR="00B5617B" w:rsidRDefault="001B7500" w:rsidP="0014291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</w:tbl>
    <w:p w:rsidR="003B0104" w:rsidRDefault="003B0104" w:rsidP="003B0104">
      <w:pPr>
        <w:ind w:left="880" w:hangingChars="275" w:hanging="880"/>
        <w:rPr>
          <w:rFonts w:ascii="標楷體" w:eastAsia="標楷體" w:hAnsi="標楷體"/>
          <w:sz w:val="32"/>
          <w:szCs w:val="32"/>
        </w:rPr>
      </w:pPr>
    </w:p>
    <w:p w:rsidR="00D22A92" w:rsidRPr="00D22A92" w:rsidRDefault="00D22A92" w:rsidP="00D22A92">
      <w:pPr>
        <w:ind w:left="880" w:hangingChars="275" w:hanging="880"/>
        <w:jc w:val="center"/>
        <w:rPr>
          <w:rFonts w:ascii="標楷體" w:eastAsia="標楷體" w:hAnsi="標楷體"/>
          <w:sz w:val="32"/>
          <w:szCs w:val="32"/>
        </w:rPr>
      </w:pPr>
    </w:p>
    <w:p w:rsidR="00D22A92" w:rsidRDefault="00D22A92" w:rsidP="00D22A92">
      <w:pPr>
        <w:ind w:left="880" w:hangingChars="275" w:hanging="880"/>
        <w:jc w:val="center"/>
        <w:rPr>
          <w:rFonts w:ascii="標楷體" w:eastAsia="標楷體" w:hAnsi="標楷體"/>
          <w:sz w:val="32"/>
          <w:szCs w:val="32"/>
        </w:rPr>
      </w:pPr>
    </w:p>
    <w:p w:rsidR="00D22A92" w:rsidRDefault="00D22A92" w:rsidP="00D22A92">
      <w:pPr>
        <w:ind w:left="880" w:hangingChars="275" w:hanging="880"/>
        <w:jc w:val="center"/>
        <w:rPr>
          <w:rFonts w:ascii="標楷體" w:eastAsia="標楷體" w:hAnsi="標楷體"/>
          <w:sz w:val="32"/>
          <w:szCs w:val="32"/>
        </w:rPr>
      </w:pPr>
    </w:p>
    <w:p w:rsidR="00D22A92" w:rsidRDefault="00D22A92" w:rsidP="00D22A92">
      <w:pPr>
        <w:ind w:left="880" w:hangingChars="275" w:hanging="880"/>
        <w:jc w:val="center"/>
        <w:rPr>
          <w:rFonts w:ascii="標楷體" w:eastAsia="標楷體" w:hAnsi="標楷體"/>
          <w:sz w:val="32"/>
          <w:szCs w:val="32"/>
        </w:rPr>
      </w:pPr>
    </w:p>
    <w:p w:rsidR="00D22A92" w:rsidRDefault="00D22A92" w:rsidP="00D22A92">
      <w:pPr>
        <w:ind w:left="880" w:hangingChars="275" w:hanging="880"/>
        <w:jc w:val="center"/>
        <w:rPr>
          <w:rFonts w:ascii="標楷體" w:eastAsia="標楷體" w:hAnsi="標楷體"/>
          <w:sz w:val="32"/>
          <w:szCs w:val="32"/>
        </w:rPr>
      </w:pPr>
    </w:p>
    <w:p w:rsidR="00D22A92" w:rsidRPr="00D22A92" w:rsidRDefault="00D22A92" w:rsidP="00D22A92">
      <w:pPr>
        <w:ind w:left="880" w:hangingChars="275" w:hanging="880"/>
        <w:jc w:val="center"/>
        <w:rPr>
          <w:rFonts w:ascii="標楷體" w:eastAsia="標楷體" w:hAnsi="標楷體"/>
          <w:sz w:val="32"/>
          <w:szCs w:val="32"/>
        </w:rPr>
      </w:pPr>
      <w:r w:rsidRPr="00D22A92">
        <w:rPr>
          <w:rFonts w:ascii="標楷體" w:eastAsia="標楷體" w:hAnsi="標楷體" w:hint="eastAsia"/>
          <w:sz w:val="32"/>
          <w:szCs w:val="32"/>
        </w:rPr>
        <w:t>（人事室室戳）</w:t>
      </w:r>
    </w:p>
    <w:p w:rsidR="00D22A92" w:rsidRPr="00D22A92" w:rsidRDefault="00D22A92" w:rsidP="00D22A92">
      <w:pPr>
        <w:ind w:left="880" w:hangingChars="275" w:hanging="880"/>
        <w:jc w:val="right"/>
        <w:rPr>
          <w:rFonts w:ascii="標楷體" w:eastAsia="標楷體" w:hAnsi="標楷體"/>
          <w:sz w:val="32"/>
          <w:szCs w:val="32"/>
        </w:rPr>
      </w:pPr>
      <w:r w:rsidRPr="00D22A92">
        <w:rPr>
          <w:rFonts w:ascii="標楷體" w:eastAsia="標楷體" w:hAnsi="標楷體" w:hint="eastAsia"/>
          <w:sz w:val="32"/>
          <w:szCs w:val="32"/>
        </w:rPr>
        <w:t>中華民國106年◎月◎日</w:t>
      </w:r>
    </w:p>
    <w:sectPr w:rsidR="00D22A92" w:rsidRPr="00D22A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5"/>
    <w:rsid w:val="00142917"/>
    <w:rsid w:val="001B7500"/>
    <w:rsid w:val="001E79D4"/>
    <w:rsid w:val="003B0104"/>
    <w:rsid w:val="00452B9B"/>
    <w:rsid w:val="00492546"/>
    <w:rsid w:val="004C56F4"/>
    <w:rsid w:val="00626A53"/>
    <w:rsid w:val="00654BB2"/>
    <w:rsid w:val="00A97B1A"/>
    <w:rsid w:val="00B5617B"/>
    <w:rsid w:val="00D22A92"/>
    <w:rsid w:val="00E6009E"/>
    <w:rsid w:val="00E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4707-BBEC-4957-83B2-C0A108F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MyCompany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2017-01-09T07:39:00Z</cp:lastPrinted>
  <dcterms:created xsi:type="dcterms:W3CDTF">2017-01-24T00:59:00Z</dcterms:created>
  <dcterms:modified xsi:type="dcterms:W3CDTF">2017-01-24T00:59:00Z</dcterms:modified>
</cp:coreProperties>
</file>