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07" w:rsidRDefault="00E55F07" w:rsidP="00E55F07">
      <w:pPr>
        <w:autoSpaceDE w:val="0"/>
        <w:adjustRightInd w:val="0"/>
        <w:spacing w:line="480" w:lineRule="atLeas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國立中央大學傑出校友遴選辦法</w:t>
      </w:r>
    </w:p>
    <w:p w:rsidR="00E55F07" w:rsidRDefault="00E55F07" w:rsidP="00E55F07">
      <w:pPr>
        <w:adjustRightInd w:val="0"/>
        <w:snapToGrid w:val="0"/>
        <w:spacing w:line="240" w:lineRule="exact"/>
        <w:jc w:val="right"/>
        <w:rPr>
          <w:rFonts w:ascii="標楷體" w:eastAsia="標楷體" w:hAnsi="標楷體" w:cs="Arial"/>
          <w:sz w:val="16"/>
          <w:szCs w:val="16"/>
        </w:rPr>
      </w:pPr>
      <w:r w:rsidRPr="005B2BA0">
        <w:rPr>
          <w:rFonts w:eastAsia="標楷體" w:hint="eastAsia"/>
          <w:sz w:val="16"/>
          <w:szCs w:val="16"/>
        </w:rPr>
        <w:t>民國</w:t>
      </w:r>
      <w:r w:rsidR="00D0173D">
        <w:rPr>
          <w:rFonts w:eastAsia="標楷體" w:hint="eastAsia"/>
          <w:sz w:val="16"/>
          <w:szCs w:val="16"/>
        </w:rPr>
        <w:t>93</w:t>
      </w:r>
      <w:r w:rsidRPr="005B2BA0">
        <w:rPr>
          <w:rFonts w:eastAsia="標楷體" w:hint="eastAsia"/>
          <w:sz w:val="16"/>
          <w:szCs w:val="16"/>
        </w:rPr>
        <w:t>年</w:t>
      </w:r>
      <w:r w:rsidR="00D0173D">
        <w:rPr>
          <w:rFonts w:eastAsia="標楷體" w:hint="eastAsia"/>
          <w:sz w:val="16"/>
          <w:szCs w:val="16"/>
        </w:rPr>
        <w:t>2</w:t>
      </w:r>
      <w:r w:rsidRPr="005B2BA0">
        <w:rPr>
          <w:rFonts w:eastAsia="標楷體" w:hint="eastAsia"/>
          <w:sz w:val="16"/>
          <w:szCs w:val="16"/>
        </w:rPr>
        <w:t>月</w:t>
      </w:r>
      <w:r w:rsidR="00D0173D">
        <w:rPr>
          <w:rFonts w:eastAsia="標楷體" w:hint="eastAsia"/>
          <w:sz w:val="16"/>
          <w:szCs w:val="16"/>
        </w:rPr>
        <w:t>23</w:t>
      </w:r>
      <w:r w:rsidRPr="005B2BA0">
        <w:rPr>
          <w:rFonts w:eastAsia="標楷體" w:hint="eastAsia"/>
          <w:sz w:val="16"/>
          <w:szCs w:val="16"/>
        </w:rPr>
        <w:t>日第</w:t>
      </w:r>
      <w:r w:rsidR="00D0173D">
        <w:rPr>
          <w:rFonts w:eastAsia="標楷體" w:hint="eastAsia"/>
          <w:sz w:val="16"/>
          <w:szCs w:val="16"/>
        </w:rPr>
        <w:t>401</w:t>
      </w:r>
      <w:r w:rsidRPr="005B2BA0">
        <w:rPr>
          <w:rFonts w:eastAsia="標楷體" w:hint="eastAsia"/>
          <w:sz w:val="16"/>
          <w:szCs w:val="16"/>
        </w:rPr>
        <w:t>次行政會議通過</w:t>
      </w:r>
      <w:r w:rsidRPr="005B2BA0">
        <w:rPr>
          <w:rFonts w:eastAsia="標楷體"/>
          <w:sz w:val="16"/>
          <w:szCs w:val="16"/>
        </w:rPr>
        <w:br/>
      </w:r>
      <w:r w:rsidRPr="005B2BA0">
        <w:rPr>
          <w:rFonts w:eastAsia="標楷體" w:hint="eastAsia"/>
          <w:sz w:val="16"/>
          <w:szCs w:val="16"/>
        </w:rPr>
        <w:t>民國</w:t>
      </w:r>
      <w:r w:rsidR="00D0173D">
        <w:rPr>
          <w:rFonts w:eastAsia="標楷體" w:hint="eastAsia"/>
          <w:sz w:val="16"/>
          <w:szCs w:val="16"/>
        </w:rPr>
        <w:t>98</w:t>
      </w:r>
      <w:r w:rsidRPr="005B2BA0">
        <w:rPr>
          <w:rFonts w:eastAsia="標楷體" w:hint="eastAsia"/>
          <w:sz w:val="16"/>
          <w:szCs w:val="16"/>
        </w:rPr>
        <w:t>年</w:t>
      </w:r>
      <w:r w:rsidR="00D0173D">
        <w:rPr>
          <w:rFonts w:eastAsia="標楷體" w:hint="eastAsia"/>
          <w:sz w:val="16"/>
          <w:szCs w:val="16"/>
        </w:rPr>
        <w:t>6</w:t>
      </w:r>
      <w:r w:rsidRPr="005B2BA0">
        <w:rPr>
          <w:rFonts w:eastAsia="標楷體" w:hint="eastAsia"/>
          <w:sz w:val="16"/>
          <w:szCs w:val="16"/>
        </w:rPr>
        <w:t>月</w:t>
      </w:r>
      <w:r w:rsidR="00D0173D">
        <w:rPr>
          <w:rFonts w:eastAsia="標楷體" w:hint="eastAsia"/>
          <w:sz w:val="16"/>
          <w:szCs w:val="16"/>
        </w:rPr>
        <w:t>1</w:t>
      </w:r>
      <w:r w:rsidRPr="005B2BA0">
        <w:rPr>
          <w:rFonts w:eastAsia="標楷體" w:hint="eastAsia"/>
          <w:sz w:val="16"/>
          <w:szCs w:val="16"/>
        </w:rPr>
        <w:t>日第</w:t>
      </w:r>
      <w:r w:rsidR="00D0173D">
        <w:rPr>
          <w:rFonts w:eastAsia="標楷體" w:hint="eastAsia"/>
          <w:sz w:val="16"/>
          <w:szCs w:val="16"/>
        </w:rPr>
        <w:t>503</w:t>
      </w:r>
      <w:r w:rsidRPr="005B2BA0">
        <w:rPr>
          <w:rFonts w:ascii="標楷體" w:eastAsia="標楷體" w:hAnsi="標楷體" w:cs="Arial"/>
          <w:sz w:val="16"/>
          <w:szCs w:val="16"/>
        </w:rPr>
        <w:t>次行政會議修正通過</w:t>
      </w:r>
    </w:p>
    <w:p w:rsidR="00E55F07" w:rsidRDefault="00E55F07" w:rsidP="00E55F07">
      <w:pPr>
        <w:adjustRightInd w:val="0"/>
        <w:snapToGrid w:val="0"/>
        <w:spacing w:line="240" w:lineRule="exact"/>
        <w:jc w:val="right"/>
        <w:rPr>
          <w:rFonts w:ascii="標楷體" w:eastAsia="標楷體" w:hAnsi="標楷體" w:cs="Arial"/>
          <w:sz w:val="16"/>
          <w:szCs w:val="16"/>
        </w:rPr>
      </w:pPr>
      <w:r w:rsidRPr="005B2BA0">
        <w:rPr>
          <w:rFonts w:eastAsia="標楷體" w:hint="eastAsia"/>
          <w:sz w:val="16"/>
          <w:szCs w:val="16"/>
        </w:rPr>
        <w:t>民國</w:t>
      </w:r>
      <w:r w:rsidR="00D0173D">
        <w:rPr>
          <w:rFonts w:eastAsia="標楷體" w:hint="eastAsia"/>
          <w:sz w:val="16"/>
          <w:szCs w:val="16"/>
        </w:rPr>
        <w:t>106</w:t>
      </w:r>
      <w:r w:rsidRPr="005B2BA0">
        <w:rPr>
          <w:rFonts w:eastAsia="標楷體" w:hint="eastAsia"/>
          <w:sz w:val="16"/>
          <w:szCs w:val="16"/>
        </w:rPr>
        <w:t>年</w:t>
      </w:r>
      <w:r w:rsidR="00D0173D">
        <w:rPr>
          <w:rFonts w:eastAsia="標楷體" w:hint="eastAsia"/>
          <w:sz w:val="16"/>
          <w:szCs w:val="16"/>
        </w:rPr>
        <w:t>11</w:t>
      </w:r>
      <w:r w:rsidRPr="005B2BA0">
        <w:rPr>
          <w:rFonts w:eastAsia="標楷體" w:hint="eastAsia"/>
          <w:sz w:val="16"/>
          <w:szCs w:val="16"/>
        </w:rPr>
        <w:t>月</w:t>
      </w:r>
      <w:r w:rsidR="00D0173D">
        <w:rPr>
          <w:rFonts w:eastAsia="標楷體" w:hint="eastAsia"/>
          <w:sz w:val="16"/>
          <w:szCs w:val="16"/>
        </w:rPr>
        <w:t>20</w:t>
      </w:r>
      <w:r w:rsidRPr="005B2BA0">
        <w:rPr>
          <w:rFonts w:eastAsia="標楷體" w:hint="eastAsia"/>
          <w:sz w:val="16"/>
          <w:szCs w:val="16"/>
        </w:rPr>
        <w:t>日第</w:t>
      </w:r>
      <w:r w:rsidR="00D0173D">
        <w:rPr>
          <w:rFonts w:eastAsia="標楷體" w:hint="eastAsia"/>
          <w:sz w:val="16"/>
          <w:szCs w:val="16"/>
        </w:rPr>
        <w:t>663</w:t>
      </w:r>
      <w:r w:rsidRPr="005B2BA0">
        <w:rPr>
          <w:rFonts w:ascii="標楷體" w:eastAsia="標楷體" w:hAnsi="標楷體" w:cs="Arial"/>
          <w:sz w:val="16"/>
          <w:szCs w:val="16"/>
        </w:rPr>
        <w:t>次行政會議修正通過</w:t>
      </w:r>
    </w:p>
    <w:p w:rsidR="002D0CC1" w:rsidRDefault="00E55F07" w:rsidP="00E16B2A">
      <w:pPr>
        <w:pStyle w:val="2"/>
        <w:adjustRightInd w:val="0"/>
        <w:snapToGrid w:val="0"/>
        <w:spacing w:beforeLines="100" w:before="360" w:after="0" w:line="240" w:lineRule="auto"/>
        <w:ind w:leftChars="0" w:left="566" w:hangingChars="202" w:hanging="566"/>
        <w:rPr>
          <w:rFonts w:ascii="華康儷楷書" w:eastAsia="華康儷楷書"/>
          <w:sz w:val="28"/>
          <w:szCs w:val="28"/>
        </w:rPr>
      </w:pPr>
      <w:r w:rsidRPr="00E55F07">
        <w:rPr>
          <w:rFonts w:ascii="華康儷楷書" w:eastAsia="華康儷楷書" w:hint="eastAsia"/>
          <w:sz w:val="28"/>
          <w:szCs w:val="28"/>
        </w:rPr>
        <w:t>一、本校為表揚校友之傑出成就或特殊貢獻，以提昇校譽及激勵後進，特訂定本辦法。</w:t>
      </w:r>
    </w:p>
    <w:p w:rsidR="00E55F07" w:rsidRPr="00E55F07" w:rsidRDefault="00E55F07" w:rsidP="002D0CC1">
      <w:pPr>
        <w:pStyle w:val="2"/>
        <w:adjustRightInd w:val="0"/>
        <w:snapToGrid w:val="0"/>
        <w:spacing w:beforeLines="50" w:before="180" w:after="0" w:line="240" w:lineRule="auto"/>
        <w:ind w:leftChars="0" w:left="566" w:hangingChars="202" w:hanging="566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 xml:space="preserve">二、凡本校畢業之校友，具下列條件之一，足為後學之楷模者，得為傑出校友候選人： </w:t>
      </w:r>
    </w:p>
    <w:p w:rsidR="00E55F07" w:rsidRPr="00E55F07" w:rsidRDefault="00E55F07" w:rsidP="00E16B2A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1.在學術或專業上有傑出之成就者。</w:t>
      </w:r>
    </w:p>
    <w:p w:rsidR="00E55F07" w:rsidRPr="00E55F07" w:rsidRDefault="00E55F07" w:rsidP="00E16B2A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2.對社會或國家有特殊貢獻者。</w:t>
      </w:r>
    </w:p>
    <w:p w:rsidR="00E55F07" w:rsidRPr="00E55F07" w:rsidRDefault="00E55F07" w:rsidP="00E16B2A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3.對本校建設或發展有特殊貢獻者。</w:t>
      </w:r>
    </w:p>
    <w:p w:rsidR="00E55F07" w:rsidRPr="00E55F07" w:rsidRDefault="00E55F07" w:rsidP="00E16B2A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4.其他優良事蹟足以提昇校譽者。</w:t>
      </w:r>
    </w:p>
    <w:p w:rsidR="00E55F07" w:rsidRPr="00E55F07" w:rsidRDefault="00E55F07" w:rsidP="002D0CC1">
      <w:pPr>
        <w:pStyle w:val="ac"/>
        <w:spacing w:beforeLines="50" w:before="180" w:line="240" w:lineRule="auto"/>
        <w:jc w:val="both"/>
        <w:rPr>
          <w:rFonts w:ascii="華康儷楷書" w:eastAsia="華康儷楷書"/>
          <w:szCs w:val="28"/>
        </w:rPr>
      </w:pPr>
      <w:r w:rsidRPr="00E55F07">
        <w:rPr>
          <w:rFonts w:ascii="華康儷楷書" w:eastAsia="華康儷楷書" w:hint="eastAsia"/>
          <w:szCs w:val="28"/>
        </w:rPr>
        <w:t>三、傑出校友遴選委員會由副校長、教務長、學務長、總務長、研發長、國際長、主任秘書、各學院院長及校友總會理事長等人組成，副校長擔任召集人。主任秘書擔任執行秘書。</w:t>
      </w:r>
    </w:p>
    <w:p w:rsidR="00E55F07" w:rsidRPr="00E55F07" w:rsidRDefault="00E55F07" w:rsidP="002D0CC1">
      <w:pPr>
        <w:autoSpaceDE w:val="0"/>
        <w:adjustRightInd w:val="0"/>
        <w:snapToGrid w:val="0"/>
        <w:spacing w:beforeLines="50" w:before="180"/>
        <w:ind w:left="560" w:hangingChars="200" w:hanging="560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四、推薦方式：</w:t>
      </w:r>
    </w:p>
    <w:p w:rsidR="00E55F07" w:rsidRPr="00E55F07" w:rsidRDefault="00E55F07" w:rsidP="00DA57D7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1.本校各學術及行政單位推薦。</w:t>
      </w:r>
    </w:p>
    <w:p w:rsidR="00E55F07" w:rsidRPr="00E55F07" w:rsidRDefault="00E55F07" w:rsidP="00DA57D7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2.本校各系所（含專班）校友會正式會議推薦。</w:t>
      </w:r>
    </w:p>
    <w:p w:rsidR="00E55F07" w:rsidRPr="00E55F07" w:rsidRDefault="00E55F07" w:rsidP="00DA57D7">
      <w:pPr>
        <w:autoSpaceDE w:val="0"/>
        <w:adjustRightInd w:val="0"/>
        <w:snapToGrid w:val="0"/>
        <w:ind w:leftChars="236" w:left="566"/>
        <w:jc w:val="both"/>
        <w:rPr>
          <w:rFonts w:ascii="華康儷楷書" w:eastAsia="華康儷楷書" w:hAnsi="標楷體"/>
          <w:sz w:val="28"/>
          <w:szCs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t>3.本校校友總會推薦。</w:t>
      </w:r>
    </w:p>
    <w:p w:rsidR="00D22BD6" w:rsidRPr="00D0173D" w:rsidRDefault="00D22BD6" w:rsidP="00D22BD6">
      <w:pPr>
        <w:autoSpaceDE w:val="0"/>
        <w:adjustRightInd w:val="0"/>
        <w:snapToGrid w:val="0"/>
        <w:spacing w:beforeLines="50" w:before="180"/>
        <w:ind w:left="560" w:hangingChars="200" w:hanging="560"/>
        <w:jc w:val="both"/>
        <w:rPr>
          <w:rFonts w:ascii="華康儷楷書" w:eastAsia="華康儷楷書" w:hAnsi="標楷體" w:cs="Times New Roman"/>
          <w:kern w:val="0"/>
          <w:sz w:val="28"/>
          <w:szCs w:val="28"/>
        </w:rPr>
      </w:pPr>
      <w:r w:rsidRPr="00E16B2A">
        <w:rPr>
          <w:rFonts w:ascii="華康儷楷書" w:eastAsia="華康儷楷書" w:hAnsi="標楷體" w:cs="Times New Roman" w:hint="eastAsia"/>
          <w:kern w:val="0"/>
          <w:sz w:val="28"/>
          <w:szCs w:val="28"/>
        </w:rPr>
        <w:t>五、於每學年度第一學期結束前完成推薦程序</w:t>
      </w:r>
      <w:r w:rsidR="00D0173D" w:rsidRPr="00AF1D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D0173D">
        <w:rPr>
          <w:rFonts w:ascii="華康儷楷書" w:eastAsia="華康儷楷書" w:hAnsi="標楷體" w:cs="Times New Roman" w:hint="eastAsia"/>
          <w:kern w:val="0"/>
          <w:sz w:val="28"/>
          <w:szCs w:val="28"/>
        </w:rPr>
        <w:t>推薦人應填寫推薦表一份，連同被推薦人具體傑出事蹟及資料，送至本校秘書室「國立中央大學傑出校友遴選委員會」。</w:t>
      </w:r>
    </w:p>
    <w:p w:rsidR="00E55F07" w:rsidRPr="00D0173D" w:rsidRDefault="00E55F07" w:rsidP="002D0CC1">
      <w:pPr>
        <w:autoSpaceDE w:val="0"/>
        <w:adjustRightInd w:val="0"/>
        <w:snapToGrid w:val="0"/>
        <w:spacing w:beforeLines="50" w:before="180"/>
        <w:jc w:val="both"/>
        <w:rPr>
          <w:rFonts w:ascii="華康儷楷書" w:eastAsia="華康儷楷書" w:hAnsi="標楷體"/>
          <w:sz w:val="28"/>
          <w:szCs w:val="28"/>
        </w:rPr>
      </w:pPr>
      <w:r w:rsidRPr="00D0173D">
        <w:rPr>
          <w:rFonts w:ascii="華康儷楷書" w:eastAsia="華康儷楷書" w:hAnsi="標楷體" w:hint="eastAsia"/>
          <w:sz w:val="28"/>
          <w:szCs w:val="28"/>
        </w:rPr>
        <w:t>六、推薦本校傑出校友候選人，須尊重當事人之意願。</w:t>
      </w:r>
    </w:p>
    <w:p w:rsidR="00D22BD6" w:rsidRPr="00D0173D" w:rsidRDefault="00D22BD6" w:rsidP="002D0CC1">
      <w:pPr>
        <w:pStyle w:val="ac"/>
        <w:spacing w:beforeLines="50" w:before="180" w:line="240" w:lineRule="auto"/>
        <w:ind w:left="560" w:hangingChars="200" w:hanging="560"/>
        <w:jc w:val="both"/>
        <w:rPr>
          <w:rFonts w:ascii="華康儷楷書" w:eastAsia="華康儷楷書" w:cs="F"/>
          <w:kern w:val="3"/>
          <w:szCs w:val="28"/>
        </w:rPr>
      </w:pPr>
      <w:r w:rsidRPr="00D0173D">
        <w:rPr>
          <w:rFonts w:ascii="華康儷楷書" w:eastAsia="華康儷楷書" w:cs="F" w:hint="eastAsia"/>
          <w:kern w:val="3"/>
          <w:szCs w:val="28"/>
        </w:rPr>
        <w:t>七、遴選委員會應於每</w:t>
      </w:r>
      <w:r w:rsidR="004529D5" w:rsidRPr="00E16B2A">
        <w:rPr>
          <w:rFonts w:ascii="華康儷楷書" w:eastAsia="華康儷楷書" w:cs="F" w:hint="eastAsia"/>
          <w:kern w:val="3"/>
          <w:szCs w:val="28"/>
        </w:rPr>
        <w:t>學年度</w:t>
      </w:r>
      <w:r w:rsidR="00D0173D" w:rsidRPr="004529D5">
        <w:rPr>
          <w:rFonts w:hint="eastAsia"/>
          <w:color w:val="000000" w:themeColor="text1"/>
          <w:szCs w:val="28"/>
        </w:rPr>
        <w:t>五月中旬</w:t>
      </w:r>
      <w:r w:rsidRPr="00D0173D">
        <w:rPr>
          <w:rFonts w:ascii="華康儷楷書" w:eastAsia="華康儷楷書" w:cs="F" w:hint="eastAsia"/>
          <w:kern w:val="3"/>
          <w:szCs w:val="28"/>
        </w:rPr>
        <w:t>前選定該學年度傑出校友。</w:t>
      </w:r>
    </w:p>
    <w:p w:rsidR="00E55F07" w:rsidRPr="00D0173D" w:rsidRDefault="00E55F07" w:rsidP="002D0CC1">
      <w:pPr>
        <w:pStyle w:val="ac"/>
        <w:spacing w:beforeLines="50" w:before="180" w:line="240" w:lineRule="auto"/>
        <w:ind w:left="560" w:hangingChars="200" w:hanging="560"/>
        <w:jc w:val="both"/>
        <w:rPr>
          <w:rFonts w:ascii="華康儷楷書" w:eastAsia="華康儷楷書"/>
          <w:szCs w:val="28"/>
        </w:rPr>
      </w:pPr>
      <w:r w:rsidRPr="00D0173D">
        <w:rPr>
          <w:rFonts w:ascii="華康儷楷書" w:eastAsia="華康儷楷書" w:hint="eastAsia"/>
          <w:szCs w:val="28"/>
        </w:rPr>
        <w:t>八、候選人得票票數達遴選委員出席人數三分之二(含)以上者，當選該年度傑出校友。</w:t>
      </w:r>
    </w:p>
    <w:p w:rsidR="00E55F07" w:rsidRPr="00D0173D" w:rsidRDefault="00E55F07" w:rsidP="002D0CC1">
      <w:pPr>
        <w:pStyle w:val="ac"/>
        <w:spacing w:beforeLines="50" w:before="180" w:line="240" w:lineRule="auto"/>
        <w:ind w:left="0" w:firstLineChars="0" w:firstLine="0"/>
        <w:jc w:val="both"/>
        <w:rPr>
          <w:rFonts w:ascii="華康儷楷書" w:eastAsia="華康儷楷書"/>
          <w:szCs w:val="28"/>
        </w:rPr>
      </w:pPr>
      <w:r w:rsidRPr="00D0173D">
        <w:rPr>
          <w:rFonts w:ascii="華康儷楷書" w:eastAsia="華康儷楷書" w:hint="eastAsia"/>
          <w:szCs w:val="28"/>
        </w:rPr>
        <w:t>九、本校傑出校友由校長公開表揚，並頒給傑出校友證書。</w:t>
      </w:r>
    </w:p>
    <w:p w:rsidR="00E55F07" w:rsidRPr="00E55F07" w:rsidRDefault="00E55F07" w:rsidP="002D0CC1">
      <w:pPr>
        <w:tabs>
          <w:tab w:val="left" w:pos="6675"/>
        </w:tabs>
        <w:adjustRightInd w:val="0"/>
        <w:snapToGrid w:val="0"/>
        <w:spacing w:beforeLines="50" w:before="180"/>
        <w:rPr>
          <w:rFonts w:ascii="華康儷楷書" w:eastAsia="華康儷楷書" w:hAnsi="標楷體"/>
          <w:sz w:val="28"/>
          <w:szCs w:val="28"/>
        </w:rPr>
      </w:pPr>
      <w:r w:rsidRPr="00D0173D">
        <w:rPr>
          <w:rFonts w:ascii="華康儷楷書" w:eastAsia="華康儷楷書" w:hAnsi="標楷體" w:hint="eastAsia"/>
          <w:sz w:val="28"/>
          <w:szCs w:val="28"/>
        </w:rPr>
        <w:t>十、本辦法經行政會議通過後實施，修正時亦同。</w:t>
      </w:r>
      <w:r w:rsidRPr="00E55F07">
        <w:rPr>
          <w:rFonts w:ascii="華康儷楷書" w:eastAsia="華康儷楷書" w:hAnsi="標楷體" w:hint="eastAsia"/>
          <w:sz w:val="28"/>
          <w:szCs w:val="28"/>
        </w:rPr>
        <w:tab/>
      </w:r>
    </w:p>
    <w:p w:rsidR="00E55F07" w:rsidRPr="00E55F07" w:rsidRDefault="00E55F07" w:rsidP="00E55F07">
      <w:pPr>
        <w:adjustRightInd w:val="0"/>
        <w:snapToGrid w:val="0"/>
        <w:jc w:val="center"/>
        <w:rPr>
          <w:rFonts w:ascii="華康儷楷書" w:eastAsia="華康儷楷書" w:hAnsi="標楷體"/>
          <w:sz w:val="28"/>
        </w:rPr>
      </w:pPr>
      <w:r w:rsidRPr="00E55F07">
        <w:rPr>
          <w:rFonts w:ascii="華康儷楷書" w:eastAsia="華康儷楷書" w:hAnsi="標楷體" w:hint="eastAsia"/>
          <w:sz w:val="28"/>
          <w:szCs w:val="28"/>
        </w:rPr>
        <w:br w:type="page"/>
      </w:r>
    </w:p>
    <w:p w:rsidR="00E55F07" w:rsidRPr="00E55F07" w:rsidRDefault="00E55F07" w:rsidP="00E55F07">
      <w:pPr>
        <w:jc w:val="center"/>
        <w:rPr>
          <w:rFonts w:ascii="華康儷楷書" w:eastAsia="華康儷楷書" w:hAnsi="標楷體"/>
          <w:b/>
          <w:sz w:val="32"/>
          <w:szCs w:val="32"/>
          <w:u w:val="single"/>
        </w:rPr>
      </w:pPr>
      <w:r w:rsidRPr="00E55F07">
        <w:rPr>
          <w:rFonts w:ascii="華康儷楷書" w:eastAsia="華康儷楷書" w:hint="eastAsia"/>
          <w:noProof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7852AB69" wp14:editId="1686D5BB">
            <wp:simplePos x="0" y="0"/>
            <wp:positionH relativeFrom="column">
              <wp:posOffset>2809875</wp:posOffset>
            </wp:positionH>
            <wp:positionV relativeFrom="paragraph">
              <wp:posOffset>-666115</wp:posOffset>
            </wp:positionV>
            <wp:extent cx="767715" cy="647700"/>
            <wp:effectExtent l="0" t="0" r="0" b="0"/>
            <wp:wrapNone/>
            <wp:docPr id="6" name="圖片 6" descr="中大校徽(最新)_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中大校徽(最新)_小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F07">
        <w:rPr>
          <w:rFonts w:ascii="華康儷楷書" w:eastAsia="華康儷楷書" w:hAnsi="標楷體" w:hint="eastAsia"/>
          <w:b/>
          <w:sz w:val="32"/>
          <w:szCs w:val="32"/>
          <w:u w:val="single"/>
        </w:rPr>
        <w:t>國立中央大學傑出校友推薦表</w:t>
      </w:r>
    </w:p>
    <w:p w:rsidR="00E55F07" w:rsidRPr="00E55F07" w:rsidRDefault="00E55F07" w:rsidP="00E55F07">
      <w:pPr>
        <w:spacing w:after="240"/>
        <w:jc w:val="right"/>
        <w:rPr>
          <w:rFonts w:ascii="華康儷楷書" w:eastAsia="華康儷楷書" w:hAnsi="標楷體"/>
          <w:sz w:val="22"/>
        </w:rPr>
      </w:pPr>
      <w:r w:rsidRPr="00E55F07">
        <w:rPr>
          <w:rFonts w:ascii="華康儷楷書" w:eastAsia="華康儷楷書" w:hAnsi="標楷體" w:hint="eastAsia"/>
        </w:rPr>
        <w:t>填表日期：</w:t>
      </w:r>
      <w:r w:rsidRPr="00E55F07">
        <w:rPr>
          <w:rFonts w:ascii="華康儷楷書" w:eastAsia="華康儷楷書" w:hint="eastAsia"/>
        </w:rPr>
        <w:t xml:space="preserve">     </w:t>
      </w:r>
      <w:r w:rsidRPr="00E55F07">
        <w:rPr>
          <w:rFonts w:ascii="華康儷楷書" w:eastAsia="華康儷楷書" w:hAnsi="標楷體" w:hint="eastAsia"/>
        </w:rPr>
        <w:t>年</w:t>
      </w:r>
      <w:r w:rsidRPr="00E55F07">
        <w:rPr>
          <w:rFonts w:ascii="華康儷楷書" w:eastAsia="華康儷楷書" w:hint="eastAsia"/>
        </w:rPr>
        <w:t xml:space="preserve">    </w:t>
      </w:r>
      <w:r w:rsidRPr="00E55F07">
        <w:rPr>
          <w:rFonts w:ascii="華康儷楷書" w:eastAsia="華康儷楷書" w:hAnsi="標楷體" w:hint="eastAsia"/>
        </w:rPr>
        <w:t>月</w:t>
      </w:r>
      <w:r>
        <w:rPr>
          <w:rFonts w:ascii="華康儷楷書" w:eastAsia="華康儷楷書" w:hAnsi="標楷體" w:hint="eastAsia"/>
        </w:rPr>
        <w:t xml:space="preserve">     日</w:t>
      </w:r>
    </w:p>
    <w:tbl>
      <w:tblPr>
        <w:tblW w:w="10999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1147"/>
        <w:gridCol w:w="7"/>
        <w:gridCol w:w="1065"/>
        <w:gridCol w:w="1603"/>
        <w:gridCol w:w="899"/>
        <w:gridCol w:w="836"/>
        <w:gridCol w:w="328"/>
        <w:gridCol w:w="281"/>
        <w:gridCol w:w="817"/>
        <w:gridCol w:w="135"/>
        <w:gridCol w:w="9"/>
        <w:gridCol w:w="357"/>
        <w:gridCol w:w="796"/>
        <w:gridCol w:w="9"/>
        <w:gridCol w:w="2208"/>
        <w:gridCol w:w="7"/>
      </w:tblGrid>
      <w:tr w:rsidR="00E55F07" w:rsidRPr="00E55F07" w:rsidTr="00103776">
        <w:trPr>
          <w:gridAfter w:val="1"/>
          <w:wAfter w:w="7" w:type="dxa"/>
          <w:cantSplit/>
          <w:trHeight w:val="499"/>
        </w:trPr>
        <w:tc>
          <w:tcPr>
            <w:tcW w:w="49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b/>
                <w:bCs/>
              </w:rPr>
            </w:pPr>
            <w:r w:rsidRPr="00E55F07">
              <w:rPr>
                <w:rFonts w:ascii="華康儷楷書" w:eastAsia="華康儷楷書" w:hAnsi="標楷體" w:hint="eastAsia"/>
                <w:b/>
                <w:bCs/>
              </w:rPr>
              <w:t>受推薦人基本資料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姓     名</w:t>
            </w:r>
          </w:p>
        </w:tc>
        <w:tc>
          <w:tcPr>
            <w:tcW w:w="2675" w:type="dxa"/>
            <w:gridSpan w:val="3"/>
            <w:tcBorders>
              <w:top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性 別</w:t>
            </w:r>
          </w:p>
        </w:tc>
        <w:tc>
          <w:tcPr>
            <w:tcW w:w="1445" w:type="dxa"/>
            <w:gridSpan w:val="3"/>
            <w:tcBorders>
              <w:top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sym w:font="Wingdings 2" w:char="F0A3"/>
            </w:r>
            <w:r w:rsidRPr="00E55F07">
              <w:rPr>
                <w:rFonts w:ascii="華康儷楷書" w:eastAsia="華康儷楷書" w:hAnsi="標楷體" w:hint="eastAsia"/>
              </w:rPr>
              <w:t xml:space="preserve">男 </w:t>
            </w:r>
            <w:r w:rsidRPr="00E55F07">
              <w:rPr>
                <w:rFonts w:ascii="華康儷楷書" w:eastAsia="華康儷楷書" w:hAnsi="標楷體" w:hint="eastAsia"/>
              </w:rPr>
              <w:sym w:font="Wingdings 2" w:char="F0A3"/>
            </w:r>
            <w:r w:rsidRPr="00E55F07">
              <w:rPr>
                <w:rFonts w:ascii="華康儷楷書" w:eastAsia="華康儷楷書" w:hAnsi="標楷體" w:hint="eastAsia"/>
              </w:rPr>
              <w:t>女</w:t>
            </w:r>
          </w:p>
        </w:tc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出生日</w:t>
            </w:r>
          </w:p>
        </w:tc>
        <w:tc>
          <w:tcPr>
            <w:tcW w:w="3514" w:type="dxa"/>
            <w:gridSpan w:val="6"/>
            <w:tcBorders>
              <w:top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/>
              </w:rPr>
            </w:pPr>
            <w:r w:rsidRPr="00E55F07">
              <w:rPr>
                <w:rFonts w:ascii="華康儷楷書" w:eastAsia="華康儷楷書" w:hint="eastAsia"/>
              </w:rPr>
              <w:t>/     /</w:t>
            </w:r>
          </w:p>
        </w:tc>
      </w:tr>
      <w:tr w:rsidR="00E55F07" w:rsidRPr="00E55F07" w:rsidTr="00103776">
        <w:trPr>
          <w:gridAfter w:val="1"/>
          <w:wAfter w:w="7" w:type="dxa"/>
          <w:cantSplit/>
          <w:trHeight w:val="356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47" w:type="dxa"/>
            <w:vMerge w:val="restart"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聯絡資料</w:t>
            </w:r>
          </w:p>
        </w:tc>
        <w:tc>
          <w:tcPr>
            <w:tcW w:w="5019" w:type="dxa"/>
            <w:gridSpan w:val="7"/>
            <w:vAlign w:val="center"/>
          </w:tcPr>
          <w:p w:rsidR="00E55F07" w:rsidRPr="00E55F07" w:rsidRDefault="00E55F07" w:rsidP="0008699B">
            <w:pPr>
              <w:adjustRightInd w:val="0"/>
              <w:snapToGrid w:val="0"/>
              <w:spacing w:line="0" w:lineRule="atLeast"/>
              <w:jc w:val="both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電話(公)：</w:t>
            </w:r>
            <w:r w:rsidRPr="00E55F07">
              <w:rPr>
                <w:rFonts w:ascii="華康儷楷書" w:eastAsia="華康儷楷書" w:hint="eastAsia"/>
                <w:color w:val="000000"/>
                <w:szCs w:val="20"/>
              </w:rPr>
              <w:t>(  )</w:t>
            </w:r>
          </w:p>
        </w:tc>
        <w:tc>
          <w:tcPr>
            <w:tcW w:w="4331" w:type="dxa"/>
            <w:gridSpan w:val="7"/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傳真：</w:t>
            </w:r>
            <w:r w:rsidRPr="00E55F07">
              <w:rPr>
                <w:rFonts w:ascii="華康儷楷書" w:eastAsia="華康儷楷書" w:hint="eastAsia"/>
                <w:color w:val="000000"/>
                <w:szCs w:val="20"/>
              </w:rPr>
              <w:t>(  )</w:t>
            </w:r>
          </w:p>
        </w:tc>
      </w:tr>
      <w:tr w:rsidR="00E55F07" w:rsidRPr="00E55F07" w:rsidTr="00103776">
        <w:trPr>
          <w:cantSplit/>
          <w:trHeight w:val="339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47" w:type="dxa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手機：</w:t>
            </w:r>
          </w:p>
        </w:tc>
        <w:tc>
          <w:tcPr>
            <w:tcW w:w="5783" w:type="dxa"/>
            <w:gridSpan w:val="11"/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電子信箱：</w:t>
            </w:r>
          </w:p>
        </w:tc>
      </w:tr>
      <w:tr w:rsidR="00E55F07" w:rsidRPr="00E55F07" w:rsidTr="00103776">
        <w:trPr>
          <w:cantSplit/>
          <w:trHeight w:val="348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47" w:type="dxa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9357" w:type="dxa"/>
            <w:gridSpan w:val="15"/>
            <w:vAlign w:val="center"/>
          </w:tcPr>
          <w:p w:rsidR="00E55F07" w:rsidRPr="00E55F07" w:rsidRDefault="00E55F07" w:rsidP="0008699B">
            <w:pPr>
              <w:spacing w:line="0" w:lineRule="atLeast"/>
              <w:jc w:val="both"/>
              <w:rPr>
                <w:rFonts w:ascii="華康儷楷書" w:eastAsia="華康儷楷書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現居地址：□□□□□</w:t>
            </w:r>
            <w:r w:rsidRPr="00E55F07">
              <w:rPr>
                <w:rFonts w:ascii="華康儷楷書" w:eastAsia="華康儷楷書" w:hint="eastAsia"/>
                <w:color w:val="000000"/>
                <w:szCs w:val="20"/>
              </w:rPr>
              <w:t xml:space="preserve"> </w:t>
            </w:r>
          </w:p>
        </w:tc>
      </w:tr>
      <w:tr w:rsidR="00E55F07" w:rsidRPr="00E55F07" w:rsidTr="00103776">
        <w:trPr>
          <w:cantSplit/>
          <w:trHeight w:val="330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47" w:type="dxa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ind w:left="2837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9357" w:type="dxa"/>
            <w:gridSpan w:val="15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聯絡地址：□□□□□</w:t>
            </w:r>
            <w:r w:rsidRPr="00E55F07">
              <w:rPr>
                <w:rFonts w:ascii="華康儷楷書" w:eastAsia="華康儷楷書" w:hint="eastAsia"/>
                <w:color w:val="000000"/>
                <w:szCs w:val="20"/>
              </w:rPr>
              <w:t xml:space="preserve"> </w:t>
            </w:r>
          </w:p>
        </w:tc>
      </w:tr>
      <w:tr w:rsidR="00E55F07" w:rsidRPr="00E55F07" w:rsidTr="00103776">
        <w:trPr>
          <w:cantSplit/>
          <w:trHeight w:val="355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54" w:type="dxa"/>
            <w:gridSpan w:val="2"/>
            <w:vMerge w:val="restart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  <w:color w:val="000000"/>
                <w:szCs w:val="20"/>
              </w:rPr>
              <w:t>教育程度</w:t>
            </w:r>
          </w:p>
        </w:tc>
        <w:tc>
          <w:tcPr>
            <w:tcW w:w="1065" w:type="dxa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研究所</w:t>
            </w:r>
          </w:p>
        </w:tc>
        <w:tc>
          <w:tcPr>
            <w:tcW w:w="4908" w:type="dxa"/>
            <w:gridSpan w:val="8"/>
            <w:vAlign w:val="center"/>
          </w:tcPr>
          <w:p w:rsidR="00E55F07" w:rsidRPr="00E55F07" w:rsidRDefault="00E55F07" w:rsidP="0008699B">
            <w:pPr>
              <w:spacing w:line="0" w:lineRule="atLeast"/>
              <w:ind w:firstLineChars="1000" w:firstLine="2400"/>
              <w:jc w:val="both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學校          系所</w:t>
            </w:r>
          </w:p>
        </w:tc>
        <w:tc>
          <w:tcPr>
            <w:tcW w:w="1153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畢業年限</w:t>
            </w:r>
          </w:p>
        </w:tc>
        <w:tc>
          <w:tcPr>
            <w:tcW w:w="2224" w:type="dxa"/>
            <w:gridSpan w:val="3"/>
            <w:vAlign w:val="center"/>
          </w:tcPr>
          <w:p w:rsidR="00E55F07" w:rsidRPr="00E55F07" w:rsidRDefault="00E55F07" w:rsidP="0008699B">
            <w:pPr>
              <w:spacing w:line="0" w:lineRule="atLeast"/>
              <w:jc w:val="righ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年      月</w:t>
            </w:r>
          </w:p>
        </w:tc>
      </w:tr>
      <w:tr w:rsidR="00E55F07" w:rsidRPr="00E55F07" w:rsidTr="00103776">
        <w:trPr>
          <w:cantSplit/>
          <w:trHeight w:val="350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color w:val="00000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大  學</w:t>
            </w:r>
          </w:p>
        </w:tc>
        <w:tc>
          <w:tcPr>
            <w:tcW w:w="4908" w:type="dxa"/>
            <w:gridSpan w:val="8"/>
            <w:vAlign w:val="center"/>
          </w:tcPr>
          <w:p w:rsidR="00E55F07" w:rsidRPr="00E55F07" w:rsidRDefault="00E55F07" w:rsidP="0008699B">
            <w:pPr>
              <w:spacing w:line="0" w:lineRule="atLeast"/>
              <w:ind w:firstLineChars="1000" w:firstLine="2400"/>
              <w:jc w:val="both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學校          系所</w:t>
            </w:r>
          </w:p>
        </w:tc>
        <w:tc>
          <w:tcPr>
            <w:tcW w:w="1153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畢業年限</w:t>
            </w:r>
          </w:p>
        </w:tc>
        <w:tc>
          <w:tcPr>
            <w:tcW w:w="2224" w:type="dxa"/>
            <w:gridSpan w:val="3"/>
            <w:vAlign w:val="center"/>
          </w:tcPr>
          <w:p w:rsidR="00E55F07" w:rsidRPr="00E55F07" w:rsidRDefault="00E55F07" w:rsidP="0008699B">
            <w:pPr>
              <w:spacing w:line="0" w:lineRule="atLeast"/>
              <w:jc w:val="righ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年      月</w:t>
            </w:r>
          </w:p>
        </w:tc>
      </w:tr>
      <w:tr w:rsidR="00E55F07" w:rsidRPr="00E55F07" w:rsidTr="00103776">
        <w:trPr>
          <w:cantSplit/>
          <w:trHeight w:val="333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54" w:type="dxa"/>
            <w:gridSpan w:val="2"/>
            <w:vMerge w:val="restart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  <w:sz w:val="22"/>
              </w:rPr>
            </w:pPr>
            <w:r w:rsidRPr="00E55F07">
              <w:rPr>
                <w:rFonts w:ascii="華康儷楷書" w:eastAsia="華康儷楷書" w:hAnsi="標楷體" w:hint="eastAsia"/>
              </w:rPr>
              <w:t>經   歷</w:t>
            </w:r>
          </w:p>
        </w:tc>
        <w:tc>
          <w:tcPr>
            <w:tcW w:w="1065" w:type="dxa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sz w:val="22"/>
              </w:rPr>
              <w:t>現職單位</w:t>
            </w:r>
          </w:p>
        </w:tc>
        <w:tc>
          <w:tcPr>
            <w:tcW w:w="2502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836" w:type="dxa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職 稱</w:t>
            </w:r>
          </w:p>
        </w:tc>
        <w:tc>
          <w:tcPr>
            <w:tcW w:w="1561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服務年限</w:t>
            </w:r>
          </w:p>
        </w:tc>
        <w:tc>
          <w:tcPr>
            <w:tcW w:w="2215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jc w:val="righ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年      月</w:t>
            </w:r>
          </w:p>
        </w:tc>
      </w:tr>
      <w:tr w:rsidR="00E55F07" w:rsidRPr="00E55F07" w:rsidTr="00103776">
        <w:trPr>
          <w:cantSplit/>
          <w:trHeight w:val="342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  <w:r w:rsidRPr="00E55F07">
              <w:rPr>
                <w:rFonts w:ascii="華康儷楷書" w:eastAsia="華康儷楷書" w:hAnsi="標楷體" w:hint="eastAsia"/>
              </w:rPr>
              <w:t>其他經歷</w:t>
            </w:r>
          </w:p>
        </w:tc>
        <w:tc>
          <w:tcPr>
            <w:tcW w:w="2502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836" w:type="dxa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職 稱</w:t>
            </w:r>
          </w:p>
        </w:tc>
        <w:tc>
          <w:tcPr>
            <w:tcW w:w="1561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服務年限</w:t>
            </w:r>
          </w:p>
        </w:tc>
        <w:tc>
          <w:tcPr>
            <w:tcW w:w="2215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jc w:val="righ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年      月</w:t>
            </w:r>
          </w:p>
        </w:tc>
      </w:tr>
      <w:tr w:rsidR="00E55F07" w:rsidRPr="00E55F07" w:rsidTr="00103776">
        <w:trPr>
          <w:cantSplit/>
          <w:trHeight w:val="352"/>
        </w:trPr>
        <w:tc>
          <w:tcPr>
            <w:tcW w:w="495" w:type="dxa"/>
            <w:vMerge/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</w:rPr>
            </w:pPr>
          </w:p>
        </w:tc>
        <w:tc>
          <w:tcPr>
            <w:tcW w:w="1065" w:type="dxa"/>
            <w:vMerge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836" w:type="dxa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職 稱</w:t>
            </w:r>
          </w:p>
        </w:tc>
        <w:tc>
          <w:tcPr>
            <w:tcW w:w="1561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服務年限</w:t>
            </w:r>
          </w:p>
        </w:tc>
        <w:tc>
          <w:tcPr>
            <w:tcW w:w="2215" w:type="dxa"/>
            <w:gridSpan w:val="2"/>
            <w:vAlign w:val="center"/>
          </w:tcPr>
          <w:p w:rsidR="00E55F07" w:rsidRPr="00E55F07" w:rsidRDefault="00E55F07" w:rsidP="0008699B">
            <w:pPr>
              <w:spacing w:line="0" w:lineRule="atLeast"/>
              <w:jc w:val="righ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年      月</w:t>
            </w:r>
          </w:p>
        </w:tc>
      </w:tr>
      <w:tr w:rsidR="00E55F07" w:rsidRPr="00E55F07" w:rsidTr="00103776">
        <w:trPr>
          <w:cantSplit/>
          <w:trHeight w:val="349"/>
        </w:trPr>
        <w:tc>
          <w:tcPr>
            <w:tcW w:w="495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</w:rPr>
            </w:pPr>
          </w:p>
        </w:tc>
        <w:tc>
          <w:tcPr>
            <w:tcW w:w="115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2502" w:type="dxa"/>
            <w:gridSpan w:val="2"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職 稱</w:t>
            </w:r>
          </w:p>
        </w:tc>
        <w:tc>
          <w:tcPr>
            <w:tcW w:w="1561" w:type="dxa"/>
            <w:gridSpan w:val="4"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rPr>
                <w:rFonts w:ascii="華康儷楷書" w:eastAsia="華康儷楷書" w:hAnsi="標楷體"/>
                <w:sz w:val="22"/>
              </w:rPr>
            </w:pPr>
          </w:p>
        </w:tc>
        <w:tc>
          <w:tcPr>
            <w:tcW w:w="1171" w:type="dxa"/>
            <w:gridSpan w:val="4"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center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服務年限</w:t>
            </w:r>
          </w:p>
        </w:tc>
        <w:tc>
          <w:tcPr>
            <w:tcW w:w="2215" w:type="dxa"/>
            <w:gridSpan w:val="2"/>
            <w:tcBorders>
              <w:bottom w:val="double" w:sz="4" w:space="0" w:color="auto"/>
            </w:tcBorders>
            <w:vAlign w:val="center"/>
          </w:tcPr>
          <w:p w:rsidR="00E55F07" w:rsidRPr="00E55F07" w:rsidRDefault="00E55F07" w:rsidP="0008699B">
            <w:pPr>
              <w:spacing w:line="0" w:lineRule="atLeast"/>
              <w:jc w:val="right"/>
              <w:rPr>
                <w:rFonts w:ascii="華康儷楷書" w:eastAsia="華康儷楷書" w:hAnsi="標楷體"/>
              </w:rPr>
            </w:pPr>
            <w:r w:rsidRPr="00E55F07">
              <w:rPr>
                <w:rFonts w:ascii="華康儷楷書" w:eastAsia="華康儷楷書" w:hAnsi="標楷體" w:hint="eastAsia"/>
              </w:rPr>
              <w:t>年      月</w:t>
            </w:r>
          </w:p>
        </w:tc>
      </w:tr>
      <w:tr w:rsidR="00E55F07" w:rsidRPr="00E55F07" w:rsidTr="00103776">
        <w:trPr>
          <w:cantSplit/>
          <w:trHeight w:val="2504"/>
        </w:trPr>
        <w:tc>
          <w:tcPr>
            <w:tcW w:w="495" w:type="dxa"/>
            <w:tcBorders>
              <w:top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E55F07" w:rsidRPr="00E55F07" w:rsidRDefault="00E55F07" w:rsidP="0008699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b/>
                <w:bCs/>
              </w:rPr>
            </w:pPr>
            <w:r w:rsidRPr="00E55F07">
              <w:rPr>
                <w:rFonts w:ascii="華康儷楷書" w:eastAsia="華康儷楷書" w:hAnsi="標楷體" w:hint="eastAsia"/>
                <w:b/>
                <w:bCs/>
              </w:rPr>
              <w:t>具 體 傑 出 事 蹟</w:t>
            </w:r>
          </w:p>
        </w:tc>
        <w:tc>
          <w:tcPr>
            <w:tcW w:w="10504" w:type="dxa"/>
            <w:gridSpan w:val="1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5F07" w:rsidRDefault="00E55F07" w:rsidP="00E55F07">
            <w:pPr>
              <w:rPr>
                <w:rFonts w:ascii="華康儷楷書" w:eastAsia="華康儷楷書" w:hAnsi="標楷體"/>
                <w:sz w:val="22"/>
              </w:rPr>
            </w:pPr>
          </w:p>
          <w:p w:rsidR="00E55F07" w:rsidRDefault="00E55F07" w:rsidP="00E55F07">
            <w:pPr>
              <w:rPr>
                <w:rFonts w:ascii="華康儷楷書" w:eastAsia="華康儷楷書" w:hAnsi="標楷體"/>
                <w:sz w:val="22"/>
              </w:rPr>
            </w:pPr>
          </w:p>
          <w:p w:rsidR="00E55F07" w:rsidRPr="00E55F07" w:rsidRDefault="00E55F07" w:rsidP="00E55F07">
            <w:pPr>
              <w:rPr>
                <w:rFonts w:ascii="華康儷楷書" w:eastAsia="華康儷楷書" w:hAnsi="標楷體"/>
                <w:sz w:val="22"/>
              </w:rPr>
            </w:pPr>
          </w:p>
        </w:tc>
      </w:tr>
      <w:tr w:rsidR="008D2ECB" w:rsidRPr="00E55F07" w:rsidTr="00103776">
        <w:trPr>
          <w:cantSplit/>
          <w:trHeight w:val="45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ECB" w:rsidRPr="00E55F07" w:rsidRDefault="008D2ECB" w:rsidP="008D2EC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b/>
                <w:bCs/>
                <w:color w:val="000000" w:themeColor="text1"/>
              </w:rPr>
            </w:pPr>
            <w:r w:rsidRPr="00E55F07">
              <w:rPr>
                <w:rFonts w:ascii="華康儷楷書" w:eastAsia="華康儷楷書" w:hAnsi="標楷體" w:hint="eastAsia"/>
                <w:b/>
                <w:bCs/>
                <w:color w:val="000000" w:themeColor="text1"/>
              </w:rPr>
              <w:t>推 薦 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  <w:szCs w:val="20"/>
              </w:rPr>
              <w:t>推薦人</w:t>
            </w:r>
            <w:r w:rsidRPr="00E55F07">
              <w:rPr>
                <w:rFonts w:ascii="華康儷楷書" w:eastAsia="華康儷楷書" w:hint="eastAsia"/>
                <w:color w:val="000000" w:themeColor="text1"/>
                <w:szCs w:val="20"/>
              </w:rPr>
              <w:t>(1)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righ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(簽章)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8D2ECB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Cs w:val="24"/>
              </w:rPr>
            </w:pPr>
            <w:r w:rsidRPr="008D2ECB">
              <w:rPr>
                <w:rFonts w:ascii="華康儷楷書" w:eastAsia="華康儷楷書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  <w:tr w:rsidR="008D2ECB" w:rsidRPr="00E55F07" w:rsidTr="00103776">
        <w:trPr>
          <w:cantSplit/>
          <w:trHeight w:val="45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ECB" w:rsidRPr="00E55F07" w:rsidRDefault="008D2ECB" w:rsidP="008D2EC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color w:val="000000" w:themeColor="text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通訊地址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righ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8D2ECB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Cs w:val="24"/>
              </w:rPr>
            </w:pPr>
            <w:r w:rsidRPr="008D2ECB">
              <w:rPr>
                <w:rFonts w:ascii="華康儷楷書" w:eastAsia="華康儷楷書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  <w:tr w:rsidR="008D2ECB" w:rsidRPr="00E55F07" w:rsidTr="00103776">
        <w:trPr>
          <w:cantSplit/>
          <w:trHeight w:val="45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ECB" w:rsidRPr="00E55F07" w:rsidRDefault="008D2ECB" w:rsidP="008D2EC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color w:val="000000" w:themeColor="text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  <w:szCs w:val="20"/>
              </w:rPr>
              <w:t>推薦人</w:t>
            </w:r>
            <w:r w:rsidRPr="00E55F07">
              <w:rPr>
                <w:rFonts w:ascii="華康儷楷書" w:eastAsia="華康儷楷書" w:hint="eastAsia"/>
                <w:color w:val="000000" w:themeColor="text1"/>
                <w:szCs w:val="20"/>
              </w:rPr>
              <w:t>(2)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righ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(簽章)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8D2ECB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Cs w:val="24"/>
              </w:rPr>
            </w:pPr>
            <w:r w:rsidRPr="008D2ECB">
              <w:rPr>
                <w:rFonts w:ascii="華康儷楷書" w:eastAsia="華康儷楷書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  <w:tr w:rsidR="008D2ECB" w:rsidRPr="00E55F07" w:rsidTr="00103776">
        <w:trPr>
          <w:cantSplit/>
          <w:trHeight w:val="45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ECB" w:rsidRPr="00E55F07" w:rsidRDefault="008D2ECB" w:rsidP="008D2EC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color w:val="000000" w:themeColor="text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通訊地址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righ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8D2ECB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Cs w:val="24"/>
              </w:rPr>
            </w:pPr>
            <w:r w:rsidRPr="008D2ECB">
              <w:rPr>
                <w:rFonts w:ascii="華康儷楷書" w:eastAsia="華康儷楷書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  <w:tr w:rsidR="008D2ECB" w:rsidRPr="00E55F07" w:rsidTr="00103776">
        <w:trPr>
          <w:cantSplit/>
          <w:trHeight w:val="45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ECB" w:rsidRPr="00E55F07" w:rsidRDefault="008D2ECB" w:rsidP="008D2EC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color w:val="000000" w:themeColor="text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  <w:szCs w:val="20"/>
              </w:rPr>
              <w:t>推薦人</w:t>
            </w:r>
            <w:r w:rsidRPr="00E55F07">
              <w:rPr>
                <w:rFonts w:ascii="華康儷楷書" w:eastAsia="華康儷楷書" w:hint="eastAsia"/>
                <w:color w:val="000000" w:themeColor="text1"/>
                <w:szCs w:val="20"/>
              </w:rPr>
              <w:t>(3)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righ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(簽章)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8D2ECB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Cs w:val="24"/>
              </w:rPr>
            </w:pPr>
            <w:r w:rsidRPr="008D2ECB">
              <w:rPr>
                <w:rFonts w:ascii="華康儷楷書" w:eastAsia="華康儷楷書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  <w:tr w:rsidR="008D2ECB" w:rsidRPr="00E55F07" w:rsidTr="00103776">
        <w:trPr>
          <w:cantSplit/>
          <w:trHeight w:val="45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ECB" w:rsidRPr="00E55F07" w:rsidRDefault="008D2ECB" w:rsidP="008D2ECB">
            <w:pPr>
              <w:spacing w:line="0" w:lineRule="atLeast"/>
              <w:ind w:left="113" w:right="113"/>
              <w:jc w:val="center"/>
              <w:rPr>
                <w:rFonts w:ascii="華康儷楷書" w:eastAsia="華康儷楷書" w:hAnsi="標楷體"/>
                <w:color w:val="000000" w:themeColor="text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通訊地址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8D2ECB" w:rsidRDefault="008D2ECB" w:rsidP="008D2ECB">
            <w:pPr>
              <w:spacing w:line="0" w:lineRule="atLeast"/>
              <w:jc w:val="distribute"/>
              <w:rPr>
                <w:rFonts w:ascii="華康儷楷書" w:eastAsia="華康儷楷書" w:hAnsi="標楷體"/>
                <w:color w:val="000000" w:themeColor="text1"/>
                <w:szCs w:val="24"/>
              </w:rPr>
            </w:pPr>
            <w:r w:rsidRPr="008D2ECB">
              <w:rPr>
                <w:rFonts w:ascii="華康儷楷書" w:eastAsia="華康儷楷書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CB" w:rsidRPr="00E55F07" w:rsidRDefault="008D2ECB" w:rsidP="008D2ECB">
            <w:pPr>
              <w:spacing w:line="0" w:lineRule="atLeast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  <w:tr w:rsidR="008D2ECB" w:rsidRPr="00E55F07" w:rsidTr="006961CC">
        <w:trPr>
          <w:cantSplit/>
          <w:trHeight w:val="454"/>
        </w:trPr>
        <w:tc>
          <w:tcPr>
            <w:tcW w:w="1099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ECB" w:rsidRPr="00E55F07" w:rsidRDefault="008D2ECB" w:rsidP="008D2ECB">
            <w:pPr>
              <w:rPr>
                <w:rFonts w:ascii="華康儷楷書" w:eastAsia="華康儷楷書" w:hAnsi="標楷體"/>
                <w:color w:val="000000" w:themeColor="text1"/>
              </w:rPr>
            </w:pPr>
            <w:r w:rsidRPr="00E55F07">
              <w:rPr>
                <w:rFonts w:ascii="華康儷楷書" w:eastAsia="華康儷楷書" w:hAnsi="標楷體" w:hint="eastAsia"/>
                <w:color w:val="000000" w:themeColor="text1"/>
              </w:rPr>
              <w:t>一、具體傑出事蹟欄請詳細說明。</w:t>
            </w:r>
          </w:p>
          <w:p w:rsidR="008D2ECB" w:rsidRPr="00E55F07" w:rsidRDefault="00021CF4" w:rsidP="008D2ECB">
            <w:pPr>
              <w:ind w:left="480" w:hangingChars="200" w:hanging="480"/>
              <w:rPr>
                <w:rFonts w:ascii="華康儷楷書" w:eastAsia="華康儷楷書" w:hAnsi="標楷體"/>
                <w:color w:val="000000" w:themeColor="text1"/>
              </w:rPr>
            </w:pPr>
            <w:r>
              <w:rPr>
                <w:rFonts w:ascii="華康儷楷書" w:eastAsia="華康儷楷書" w:hAnsi="標楷體" w:hint="eastAsia"/>
                <w:color w:val="000000" w:themeColor="text1"/>
              </w:rPr>
              <w:t>二、請將本表於規定期限內，逕寄桃園巿</w:t>
            </w:r>
            <w:r w:rsidR="008D2ECB" w:rsidRPr="00E55F07">
              <w:rPr>
                <w:rFonts w:ascii="華康儷楷書" w:eastAsia="華康儷楷書" w:hAnsi="標楷體" w:hint="eastAsia"/>
                <w:color w:val="000000" w:themeColor="text1"/>
              </w:rPr>
              <w:t>中壢</w:t>
            </w:r>
            <w:r>
              <w:rPr>
                <w:rFonts w:ascii="華康儷楷書" w:eastAsia="華康儷楷書" w:hAnsi="標楷體" w:hint="eastAsia"/>
                <w:color w:val="000000" w:themeColor="text1"/>
              </w:rPr>
              <w:t>區</w:t>
            </w:r>
            <w:bookmarkStart w:id="0" w:name="_GoBack"/>
            <w:bookmarkEnd w:id="0"/>
            <w:r w:rsidR="008D2ECB" w:rsidRPr="00E55F07">
              <w:rPr>
                <w:rFonts w:ascii="華康儷楷書" w:eastAsia="華康儷楷書" w:hAnsi="標楷體" w:hint="eastAsia"/>
                <w:color w:val="000000" w:themeColor="text1"/>
              </w:rPr>
              <w:t>中大路</w:t>
            </w:r>
            <w:r w:rsidR="008D2ECB" w:rsidRPr="00E55F07">
              <w:rPr>
                <w:rFonts w:ascii="華康儷楷書" w:eastAsia="華康儷楷書" w:hint="eastAsia"/>
                <w:color w:val="000000" w:themeColor="text1"/>
              </w:rPr>
              <w:t>300</w:t>
            </w:r>
            <w:r w:rsidR="008D2ECB" w:rsidRPr="00E55F07">
              <w:rPr>
                <w:rFonts w:ascii="華康儷楷書" w:eastAsia="華康儷楷書" w:hAnsi="標楷體" w:hint="eastAsia"/>
                <w:color w:val="000000" w:themeColor="text1"/>
              </w:rPr>
              <w:t>號˙國立中央大學秘書室「國立中央大學傑出校友遴選委員會」收。</w:t>
            </w:r>
          </w:p>
          <w:p w:rsidR="008D2ECB" w:rsidRPr="006961CC" w:rsidRDefault="008D2ECB" w:rsidP="008D2ECB">
            <w:pPr>
              <w:ind w:left="480" w:hangingChars="200" w:hanging="480"/>
              <w:rPr>
                <w:rFonts w:ascii="華康儷楷書" w:eastAsia="華康儷楷書" w:hAnsi="標楷體"/>
                <w:color w:val="000000" w:themeColor="text1"/>
              </w:rPr>
            </w:pPr>
            <w:r w:rsidRPr="006961CC">
              <w:rPr>
                <w:rFonts w:ascii="華康儷楷書" w:eastAsia="華康儷楷書" w:hAnsi="標楷體" w:hint="eastAsia"/>
                <w:color w:val="000000" w:themeColor="text1"/>
              </w:rPr>
              <w:t>三、推薦人如為機關團體，請由代表人具名，填妥代表人之</w:t>
            </w:r>
            <w:r>
              <w:rPr>
                <w:rFonts w:ascii="華康儷楷書" w:eastAsia="華康儷楷書" w:hAnsi="標楷體" w:hint="eastAsia"/>
                <w:color w:val="000000" w:themeColor="text1"/>
              </w:rPr>
              <w:t>服務單位、通訊</w:t>
            </w:r>
            <w:r w:rsidRPr="006961CC">
              <w:rPr>
                <w:rFonts w:ascii="華康儷楷書" w:eastAsia="華康儷楷書" w:hAnsi="標楷體" w:hint="eastAsia"/>
                <w:color w:val="000000" w:themeColor="text1"/>
              </w:rPr>
              <w:t>等欄位。</w:t>
            </w:r>
          </w:p>
          <w:p w:rsidR="008D2ECB" w:rsidRPr="006961CC" w:rsidRDefault="008D2ECB" w:rsidP="008D2ECB">
            <w:pPr>
              <w:rPr>
                <w:rFonts w:ascii="華康儷楷書" w:eastAsia="華康儷楷書" w:hAnsi="標楷體"/>
                <w:color w:val="000000" w:themeColor="text1"/>
              </w:rPr>
            </w:pPr>
            <w:r w:rsidRPr="006961CC">
              <w:rPr>
                <w:rFonts w:ascii="華康儷楷書" w:eastAsia="華康儷楷書" w:hAnsi="標楷體" w:hint="eastAsia"/>
                <w:color w:val="000000" w:themeColor="text1"/>
              </w:rPr>
              <w:t>四、如推薦表內有關事蹟及推薦人欄不夠填寫，請另紙附於推薦表後。</w:t>
            </w:r>
          </w:p>
          <w:p w:rsidR="008D2ECB" w:rsidRDefault="008D2ECB" w:rsidP="008D2ECB">
            <w:pPr>
              <w:pStyle w:val="a5"/>
              <w:ind w:left="480" w:hangingChars="200" w:hanging="480"/>
              <w:rPr>
                <w:rFonts w:ascii="華康儷楷書" w:eastAsia="華康儷楷書" w:hAnsi="標楷體"/>
                <w:color w:val="000000" w:themeColor="text1"/>
                <w:sz w:val="24"/>
                <w:szCs w:val="24"/>
              </w:rPr>
            </w:pPr>
            <w:r w:rsidRPr="006961CC">
              <w:rPr>
                <w:rFonts w:ascii="華康儷楷書" w:eastAsia="華康儷楷書" w:hAnsi="標楷體" w:hint="eastAsia"/>
                <w:color w:val="000000" w:themeColor="text1"/>
                <w:sz w:val="24"/>
                <w:szCs w:val="24"/>
              </w:rPr>
              <w:t>五、本表單蒐集之個人資料，僅限於個人資料特定目之</w:t>
            </w:r>
            <w:r w:rsidRPr="006961CC">
              <w:rPr>
                <w:rFonts w:ascii="華康儷楷書" w:eastAsia="華康儷楷書" w:hAnsi="標楷體" w:cs="新細明體" w:hint="eastAsia"/>
                <w:color w:val="000000" w:themeColor="text1"/>
                <w:sz w:val="24"/>
                <w:szCs w:val="24"/>
              </w:rPr>
              <w:t>輔助性與後勤支援管理使用</w:t>
            </w:r>
            <w:r w:rsidRPr="006961CC">
              <w:rPr>
                <w:rFonts w:ascii="華康儷楷書" w:eastAsia="華康儷楷書" w:hAnsi="標楷體" w:hint="eastAsia"/>
                <w:color w:val="000000" w:themeColor="text1"/>
                <w:sz w:val="24"/>
                <w:szCs w:val="24"/>
              </w:rPr>
              <w:t>，非經當事人同意，絕不轉做其他用途，亦不會公佈任何資訊，並遵循本校</w:t>
            </w:r>
            <w:r w:rsidRPr="006961CC">
              <w:rPr>
                <w:rFonts w:ascii="華康儷楷書" w:eastAsia="華康儷楷書" w:hAnsi="標楷體" w:cs="新細明體" w:hint="eastAsia"/>
                <w:color w:val="000000" w:themeColor="text1"/>
                <w:sz w:val="24"/>
                <w:szCs w:val="24"/>
              </w:rPr>
              <w:t>個人資料保護管理制度</w:t>
            </w:r>
            <w:r w:rsidRPr="006961CC">
              <w:rPr>
                <w:rFonts w:ascii="華康儷楷書" w:eastAsia="華康儷楷書" w:hAnsi="標楷體" w:hint="eastAsia"/>
                <w:color w:val="000000" w:themeColor="text1"/>
                <w:sz w:val="24"/>
                <w:szCs w:val="24"/>
              </w:rPr>
              <w:t>資料保存與安全控管辦理</w:t>
            </w:r>
            <w:r>
              <w:rPr>
                <w:rFonts w:ascii="華康儷楷書" w:eastAsia="華康儷楷書" w:hAnsi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8D2ECB" w:rsidRPr="00103776" w:rsidRDefault="008D2ECB" w:rsidP="008D2ECB">
            <w:pPr>
              <w:pStyle w:val="a5"/>
              <w:ind w:left="440" w:hangingChars="200" w:hanging="440"/>
              <w:rPr>
                <w:rFonts w:ascii="華康儷楷書" w:eastAsia="華康儷楷書" w:hAnsi="標楷體"/>
                <w:color w:val="000000" w:themeColor="text1"/>
                <w:sz w:val="22"/>
              </w:rPr>
            </w:pPr>
          </w:p>
        </w:tc>
      </w:tr>
    </w:tbl>
    <w:p w:rsidR="00087040" w:rsidRDefault="00E55F07" w:rsidP="00D06B6E">
      <w:pPr>
        <w:tabs>
          <w:tab w:val="left" w:pos="8565"/>
          <w:tab w:val="right" w:pos="9525"/>
        </w:tabs>
        <w:rPr>
          <w:rFonts w:ascii="華康儷楷書" w:eastAsia="華康儷楷書"/>
          <w:szCs w:val="24"/>
        </w:rPr>
      </w:pPr>
      <w:r w:rsidRPr="00E55F07">
        <w:rPr>
          <w:rFonts w:ascii="華康儷楷書" w:eastAsia="華康儷楷書" w:hAnsi="標楷體" w:hint="eastAsia"/>
          <w:b/>
          <w:bCs/>
        </w:rPr>
        <w:t>中  華  民  國               年               月                  日</w:t>
      </w:r>
      <w:r w:rsidR="00601F3A">
        <w:rPr>
          <w:rFonts w:ascii="華康儷楷書" w:eastAsia="華康儷楷書" w:hAnsi="標楷體"/>
          <w:b/>
          <w:bCs/>
        </w:rPr>
        <w:tab/>
      </w:r>
      <w:r w:rsidR="00D06B6E">
        <w:rPr>
          <w:rFonts w:ascii="華康儷楷書" w:eastAsia="華康儷楷書" w:hAnsi="標楷體"/>
          <w:b/>
          <w:bCs/>
        </w:rPr>
        <w:tab/>
      </w:r>
    </w:p>
    <w:p w:rsidR="00511D41" w:rsidRPr="00087040" w:rsidRDefault="00511D41" w:rsidP="00087040">
      <w:pPr>
        <w:jc w:val="center"/>
        <w:rPr>
          <w:rFonts w:ascii="華康儷楷書" w:eastAsia="華康儷楷書"/>
          <w:szCs w:val="24"/>
        </w:rPr>
      </w:pPr>
    </w:p>
    <w:sectPr w:rsidR="00511D41" w:rsidRPr="00087040" w:rsidSect="00601F3A">
      <w:footerReference w:type="default" r:id="rId8"/>
      <w:pgSz w:w="11906" w:h="16838"/>
      <w:pgMar w:top="1134" w:right="1134" w:bottom="993" w:left="1247" w:header="720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89" w:rsidRDefault="00086189">
      <w:r>
        <w:separator/>
      </w:r>
    </w:p>
  </w:endnote>
  <w:endnote w:type="continuationSeparator" w:id="0">
    <w:p w:rsidR="00086189" w:rsidRDefault="0008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5F" w:rsidRDefault="00E417B1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021CF4">
      <w:rPr>
        <w:noProof/>
      </w:rPr>
      <w:t>2</w:t>
    </w:r>
    <w:r>
      <w:fldChar w:fldCharType="end"/>
    </w:r>
  </w:p>
  <w:p w:rsidR="00A37B5F" w:rsidRDefault="000861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89" w:rsidRDefault="00086189">
      <w:r>
        <w:rPr>
          <w:color w:val="000000"/>
        </w:rPr>
        <w:separator/>
      </w:r>
    </w:p>
  </w:footnote>
  <w:footnote w:type="continuationSeparator" w:id="0">
    <w:p w:rsidR="00086189" w:rsidRDefault="0008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7463"/>
    <w:multiLevelType w:val="multilevel"/>
    <w:tmpl w:val="8BBADC8E"/>
    <w:styleLink w:val="WWNum4"/>
    <w:lvl w:ilvl="0">
      <w:start w:val="2"/>
      <w:numFmt w:val="japaneseCounting"/>
      <w:lvlText w:val="%1、"/>
      <w:lvlJc w:val="left"/>
      <w:pPr>
        <w:ind w:left="862" w:hanging="72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58826B3"/>
    <w:multiLevelType w:val="multilevel"/>
    <w:tmpl w:val="BE9A98C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6DC2595"/>
    <w:multiLevelType w:val="multilevel"/>
    <w:tmpl w:val="0BA8A0DC"/>
    <w:styleLink w:val="WWNum6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B728B"/>
    <w:multiLevelType w:val="multilevel"/>
    <w:tmpl w:val="3378CEC2"/>
    <w:styleLink w:val="WW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3D23B8"/>
    <w:multiLevelType w:val="multilevel"/>
    <w:tmpl w:val="1A684F12"/>
    <w:styleLink w:val="WWNum9"/>
    <w:lvl w:ilvl="0">
      <w:start w:val="1"/>
      <w:numFmt w:val="japaneseCounting"/>
      <w:lvlText w:val="%1、"/>
      <w:lvlJc w:val="left"/>
      <w:pPr>
        <w:ind w:left="768" w:hanging="720"/>
      </w:pPr>
    </w:lvl>
    <w:lvl w:ilvl="1">
      <w:start w:val="1"/>
      <w:numFmt w:val="ideographTraditional"/>
      <w:lvlText w:val="%2、"/>
      <w:lvlJc w:val="left"/>
      <w:pPr>
        <w:ind w:left="1008" w:hanging="480"/>
      </w:pPr>
    </w:lvl>
    <w:lvl w:ilvl="2">
      <w:start w:val="1"/>
      <w:numFmt w:val="lowerRoman"/>
      <w:lvlText w:val="%3."/>
      <w:lvlJc w:val="right"/>
      <w:pPr>
        <w:ind w:left="1488" w:hanging="480"/>
      </w:pPr>
    </w:lvl>
    <w:lvl w:ilvl="3">
      <w:start w:val="1"/>
      <w:numFmt w:val="decimal"/>
      <w:lvlText w:val="%4."/>
      <w:lvlJc w:val="left"/>
      <w:pPr>
        <w:ind w:left="1968" w:hanging="480"/>
      </w:pPr>
    </w:lvl>
    <w:lvl w:ilvl="4">
      <w:start w:val="1"/>
      <w:numFmt w:val="ideographTraditional"/>
      <w:lvlText w:val="%5、"/>
      <w:lvlJc w:val="left"/>
      <w:pPr>
        <w:ind w:left="2448" w:hanging="480"/>
      </w:pPr>
    </w:lvl>
    <w:lvl w:ilvl="5">
      <w:start w:val="1"/>
      <w:numFmt w:val="lowerRoman"/>
      <w:lvlText w:val="%6."/>
      <w:lvlJc w:val="right"/>
      <w:pPr>
        <w:ind w:left="2928" w:hanging="480"/>
      </w:pPr>
    </w:lvl>
    <w:lvl w:ilvl="6">
      <w:start w:val="1"/>
      <w:numFmt w:val="decimal"/>
      <w:lvlText w:val="%7."/>
      <w:lvlJc w:val="left"/>
      <w:pPr>
        <w:ind w:left="3408" w:hanging="480"/>
      </w:pPr>
    </w:lvl>
    <w:lvl w:ilvl="7">
      <w:start w:val="1"/>
      <w:numFmt w:val="ideographTraditional"/>
      <w:lvlText w:val="%8、"/>
      <w:lvlJc w:val="left"/>
      <w:pPr>
        <w:ind w:left="3888" w:hanging="480"/>
      </w:pPr>
    </w:lvl>
    <w:lvl w:ilvl="8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333544A2"/>
    <w:multiLevelType w:val="multilevel"/>
    <w:tmpl w:val="77DE182A"/>
    <w:styleLink w:val="WWNum12"/>
    <w:lvl w:ilvl="0">
      <w:start w:val="1"/>
      <w:numFmt w:val="japaneseCounting"/>
      <w:lvlText w:val="%1."/>
      <w:lvlJc w:val="left"/>
      <w:pPr>
        <w:ind w:left="454" w:hanging="454"/>
      </w:pPr>
      <w:rPr>
        <w:rFonts w:eastAsia="標楷體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680" w:hanging="340"/>
      </w:pPr>
      <w:rPr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684006"/>
    <w:multiLevelType w:val="multilevel"/>
    <w:tmpl w:val="B226CCA0"/>
    <w:styleLink w:val="WWNum13"/>
    <w:lvl w:ilvl="0">
      <w:start w:val="1"/>
      <w:numFmt w:val="japaneseCounting"/>
      <w:lvlText w:val="(%1)"/>
      <w:lvlJc w:val="left"/>
      <w:pPr>
        <w:ind w:left="1211" w:hanging="720"/>
      </w:pPr>
    </w:lvl>
    <w:lvl w:ilvl="1">
      <w:start w:val="1"/>
      <w:numFmt w:val="ideographTraditional"/>
      <w:lvlText w:val="%2、"/>
      <w:lvlJc w:val="left"/>
      <w:pPr>
        <w:ind w:left="1451" w:hanging="480"/>
      </w:pPr>
    </w:lvl>
    <w:lvl w:ilvl="2">
      <w:start w:val="1"/>
      <w:numFmt w:val="lowerRoman"/>
      <w:lvlText w:val="%3."/>
      <w:lvlJc w:val="right"/>
      <w:pPr>
        <w:ind w:left="1931" w:hanging="480"/>
      </w:pPr>
    </w:lvl>
    <w:lvl w:ilvl="3">
      <w:start w:val="1"/>
      <w:numFmt w:val="decimal"/>
      <w:lvlText w:val="%4."/>
      <w:lvlJc w:val="left"/>
      <w:pPr>
        <w:ind w:left="2411" w:hanging="480"/>
      </w:pPr>
    </w:lvl>
    <w:lvl w:ilvl="4">
      <w:start w:val="1"/>
      <w:numFmt w:val="ideographTraditional"/>
      <w:lvlText w:val="%5、"/>
      <w:lvlJc w:val="left"/>
      <w:pPr>
        <w:ind w:left="2891" w:hanging="480"/>
      </w:pPr>
    </w:lvl>
    <w:lvl w:ilvl="5">
      <w:start w:val="1"/>
      <w:numFmt w:val="lowerRoman"/>
      <w:lvlText w:val="%6."/>
      <w:lvlJc w:val="right"/>
      <w:pPr>
        <w:ind w:left="3371" w:hanging="480"/>
      </w:pPr>
    </w:lvl>
    <w:lvl w:ilvl="6">
      <w:start w:val="1"/>
      <w:numFmt w:val="decimal"/>
      <w:lvlText w:val="%7."/>
      <w:lvlJc w:val="left"/>
      <w:pPr>
        <w:ind w:left="3851" w:hanging="480"/>
      </w:pPr>
    </w:lvl>
    <w:lvl w:ilvl="7">
      <w:start w:val="1"/>
      <w:numFmt w:val="ideographTraditional"/>
      <w:lvlText w:val="%8、"/>
      <w:lvlJc w:val="left"/>
      <w:pPr>
        <w:ind w:left="4331" w:hanging="480"/>
      </w:pPr>
    </w:lvl>
    <w:lvl w:ilvl="8">
      <w:start w:val="1"/>
      <w:numFmt w:val="lowerRoman"/>
      <w:lvlText w:val="%9."/>
      <w:lvlJc w:val="right"/>
      <w:pPr>
        <w:ind w:left="4811" w:hanging="480"/>
      </w:pPr>
    </w:lvl>
  </w:abstractNum>
  <w:abstractNum w:abstractNumId="7" w15:restartNumberingAfterBreak="0">
    <w:nsid w:val="47637207"/>
    <w:multiLevelType w:val="multilevel"/>
    <w:tmpl w:val="81AC1EA4"/>
    <w:styleLink w:val="WWNum15"/>
    <w:lvl w:ilvl="0">
      <w:start w:val="1"/>
      <w:numFmt w:val="japaneseCounting"/>
      <w:lvlText w:val="%1、"/>
      <w:lvlJc w:val="left"/>
      <w:pPr>
        <w:ind w:left="814" w:hanging="72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abstractNum w:abstractNumId="8" w15:restartNumberingAfterBreak="0">
    <w:nsid w:val="4AD50E35"/>
    <w:multiLevelType w:val="multilevel"/>
    <w:tmpl w:val="50F8BBB0"/>
    <w:styleLink w:val="WWNum7"/>
    <w:lvl w:ilvl="0">
      <w:start w:val="1"/>
      <w:numFmt w:val="japaneseCounting"/>
      <w:lvlText w:val="(%1)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1090" w:hanging="480"/>
      </w:pPr>
    </w:lvl>
    <w:lvl w:ilvl="2">
      <w:start w:val="1"/>
      <w:numFmt w:val="lowerRoman"/>
      <w:lvlText w:val="%3."/>
      <w:lvlJc w:val="right"/>
      <w:pPr>
        <w:ind w:left="1570" w:hanging="480"/>
      </w:pPr>
    </w:lvl>
    <w:lvl w:ilvl="3">
      <w:start w:val="1"/>
      <w:numFmt w:val="decimal"/>
      <w:lvlText w:val="%4."/>
      <w:lvlJc w:val="left"/>
      <w:pPr>
        <w:ind w:left="2050" w:hanging="480"/>
      </w:pPr>
    </w:lvl>
    <w:lvl w:ilvl="4">
      <w:start w:val="1"/>
      <w:numFmt w:val="ideographTraditional"/>
      <w:lvlText w:val="%5、"/>
      <w:lvlJc w:val="left"/>
      <w:pPr>
        <w:ind w:left="2530" w:hanging="480"/>
      </w:pPr>
    </w:lvl>
    <w:lvl w:ilvl="5">
      <w:start w:val="1"/>
      <w:numFmt w:val="lowerRoman"/>
      <w:lvlText w:val="%6."/>
      <w:lvlJc w:val="right"/>
      <w:pPr>
        <w:ind w:left="3010" w:hanging="480"/>
      </w:pPr>
    </w:lvl>
    <w:lvl w:ilvl="6">
      <w:start w:val="1"/>
      <w:numFmt w:val="decimal"/>
      <w:lvlText w:val="%7."/>
      <w:lvlJc w:val="left"/>
      <w:pPr>
        <w:ind w:left="3490" w:hanging="480"/>
      </w:pPr>
    </w:lvl>
    <w:lvl w:ilvl="7">
      <w:start w:val="1"/>
      <w:numFmt w:val="ideographTraditional"/>
      <w:lvlText w:val="%8、"/>
      <w:lvlJc w:val="left"/>
      <w:pPr>
        <w:ind w:left="3970" w:hanging="480"/>
      </w:pPr>
    </w:lvl>
    <w:lvl w:ilvl="8">
      <w:start w:val="1"/>
      <w:numFmt w:val="lowerRoman"/>
      <w:lvlText w:val="%9."/>
      <w:lvlJc w:val="right"/>
      <w:pPr>
        <w:ind w:left="4450" w:hanging="480"/>
      </w:pPr>
    </w:lvl>
  </w:abstractNum>
  <w:abstractNum w:abstractNumId="9" w15:restartNumberingAfterBreak="0">
    <w:nsid w:val="53D0263A"/>
    <w:multiLevelType w:val="multilevel"/>
    <w:tmpl w:val="6F6E3952"/>
    <w:styleLink w:val="WWNum14"/>
    <w:lvl w:ilvl="0">
      <w:start w:val="1"/>
      <w:numFmt w:val="decimal"/>
      <w:lvlText w:val="%1、"/>
      <w:lvlJc w:val="left"/>
      <w:pPr>
        <w:ind w:left="525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65" w:hanging="480"/>
      </w:pPr>
    </w:lvl>
    <w:lvl w:ilvl="2">
      <w:start w:val="1"/>
      <w:numFmt w:val="lowerRoman"/>
      <w:lvlText w:val="%3."/>
      <w:lvlJc w:val="right"/>
      <w:pPr>
        <w:ind w:left="1245" w:hanging="480"/>
      </w:pPr>
    </w:lvl>
    <w:lvl w:ilvl="3">
      <w:start w:val="1"/>
      <w:numFmt w:val="decimal"/>
      <w:lvlText w:val="%4."/>
      <w:lvlJc w:val="left"/>
      <w:pPr>
        <w:ind w:left="1725" w:hanging="480"/>
      </w:pPr>
    </w:lvl>
    <w:lvl w:ilvl="4">
      <w:start w:val="1"/>
      <w:numFmt w:val="ideographTraditional"/>
      <w:lvlText w:val="%5、"/>
      <w:lvlJc w:val="left"/>
      <w:pPr>
        <w:ind w:left="2205" w:hanging="480"/>
      </w:pPr>
    </w:lvl>
    <w:lvl w:ilvl="5">
      <w:start w:val="1"/>
      <w:numFmt w:val="lowerRoman"/>
      <w:lvlText w:val="%6."/>
      <w:lvlJc w:val="right"/>
      <w:pPr>
        <w:ind w:left="2685" w:hanging="480"/>
      </w:pPr>
    </w:lvl>
    <w:lvl w:ilvl="6">
      <w:start w:val="1"/>
      <w:numFmt w:val="decimal"/>
      <w:lvlText w:val="%7."/>
      <w:lvlJc w:val="left"/>
      <w:pPr>
        <w:ind w:left="3165" w:hanging="480"/>
      </w:pPr>
    </w:lvl>
    <w:lvl w:ilvl="7">
      <w:start w:val="1"/>
      <w:numFmt w:val="ideographTraditional"/>
      <w:lvlText w:val="%8、"/>
      <w:lvlJc w:val="left"/>
      <w:pPr>
        <w:ind w:left="3645" w:hanging="480"/>
      </w:pPr>
    </w:lvl>
    <w:lvl w:ilvl="8">
      <w:start w:val="1"/>
      <w:numFmt w:val="lowerRoman"/>
      <w:lvlText w:val="%9."/>
      <w:lvlJc w:val="right"/>
      <w:pPr>
        <w:ind w:left="4125" w:hanging="480"/>
      </w:pPr>
    </w:lvl>
  </w:abstractNum>
  <w:abstractNum w:abstractNumId="10" w15:restartNumberingAfterBreak="0">
    <w:nsid w:val="5FDC4F82"/>
    <w:multiLevelType w:val="multilevel"/>
    <w:tmpl w:val="EE7CBCA4"/>
    <w:styleLink w:val="WWNum8"/>
    <w:lvl w:ilvl="0">
      <w:start w:val="1"/>
      <w:numFmt w:val="japaneseCounting"/>
      <w:lvlText w:val="(%1)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1090" w:hanging="480"/>
      </w:pPr>
    </w:lvl>
    <w:lvl w:ilvl="2">
      <w:start w:val="1"/>
      <w:numFmt w:val="lowerRoman"/>
      <w:lvlText w:val="%3."/>
      <w:lvlJc w:val="right"/>
      <w:pPr>
        <w:ind w:left="1570" w:hanging="480"/>
      </w:pPr>
    </w:lvl>
    <w:lvl w:ilvl="3">
      <w:start w:val="1"/>
      <w:numFmt w:val="decimal"/>
      <w:lvlText w:val="%4."/>
      <w:lvlJc w:val="left"/>
      <w:pPr>
        <w:ind w:left="2050" w:hanging="480"/>
      </w:pPr>
    </w:lvl>
    <w:lvl w:ilvl="4">
      <w:start w:val="1"/>
      <w:numFmt w:val="ideographTraditional"/>
      <w:lvlText w:val="%5、"/>
      <w:lvlJc w:val="left"/>
      <w:pPr>
        <w:ind w:left="2530" w:hanging="480"/>
      </w:pPr>
    </w:lvl>
    <w:lvl w:ilvl="5">
      <w:start w:val="1"/>
      <w:numFmt w:val="lowerRoman"/>
      <w:lvlText w:val="%6."/>
      <w:lvlJc w:val="right"/>
      <w:pPr>
        <w:ind w:left="3010" w:hanging="480"/>
      </w:pPr>
    </w:lvl>
    <w:lvl w:ilvl="6">
      <w:start w:val="1"/>
      <w:numFmt w:val="decimal"/>
      <w:lvlText w:val="%7."/>
      <w:lvlJc w:val="left"/>
      <w:pPr>
        <w:ind w:left="3490" w:hanging="480"/>
      </w:pPr>
    </w:lvl>
    <w:lvl w:ilvl="7">
      <w:start w:val="1"/>
      <w:numFmt w:val="ideographTraditional"/>
      <w:lvlText w:val="%8、"/>
      <w:lvlJc w:val="left"/>
      <w:pPr>
        <w:ind w:left="3970" w:hanging="480"/>
      </w:pPr>
    </w:lvl>
    <w:lvl w:ilvl="8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60D2125C"/>
    <w:multiLevelType w:val="multilevel"/>
    <w:tmpl w:val="EF321326"/>
    <w:styleLink w:val="WWNum3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E67427"/>
    <w:multiLevelType w:val="multilevel"/>
    <w:tmpl w:val="8B886B62"/>
    <w:styleLink w:val="WWNum5"/>
    <w:lvl w:ilvl="0">
      <w:start w:val="1"/>
      <w:numFmt w:val="japaneseCounting"/>
      <w:lvlText w:val="(%1)"/>
      <w:lvlJc w:val="left"/>
      <w:pPr>
        <w:ind w:left="3714" w:hanging="737"/>
      </w:pPr>
    </w:lvl>
    <w:lvl w:ilvl="1">
      <w:start w:val="1"/>
      <w:numFmt w:val="ideographTraditional"/>
      <w:lvlText w:val="%2、"/>
      <w:lvlJc w:val="left"/>
      <w:pPr>
        <w:ind w:left="4067" w:hanging="480"/>
      </w:pPr>
    </w:lvl>
    <w:lvl w:ilvl="2">
      <w:start w:val="1"/>
      <w:numFmt w:val="lowerRoman"/>
      <w:lvlText w:val="%3."/>
      <w:lvlJc w:val="right"/>
      <w:pPr>
        <w:ind w:left="4547" w:hanging="480"/>
      </w:pPr>
    </w:lvl>
    <w:lvl w:ilvl="3">
      <w:start w:val="1"/>
      <w:numFmt w:val="decimal"/>
      <w:lvlText w:val="%4."/>
      <w:lvlJc w:val="left"/>
      <w:pPr>
        <w:ind w:left="5027" w:hanging="480"/>
      </w:pPr>
    </w:lvl>
    <w:lvl w:ilvl="4">
      <w:start w:val="1"/>
      <w:numFmt w:val="ideographTraditional"/>
      <w:lvlText w:val="%5、"/>
      <w:lvlJc w:val="left"/>
      <w:pPr>
        <w:ind w:left="5507" w:hanging="480"/>
      </w:pPr>
    </w:lvl>
    <w:lvl w:ilvl="5">
      <w:start w:val="1"/>
      <w:numFmt w:val="lowerRoman"/>
      <w:lvlText w:val="%6."/>
      <w:lvlJc w:val="right"/>
      <w:pPr>
        <w:ind w:left="5987" w:hanging="480"/>
      </w:pPr>
    </w:lvl>
    <w:lvl w:ilvl="6">
      <w:start w:val="1"/>
      <w:numFmt w:val="decimal"/>
      <w:lvlText w:val="%7."/>
      <w:lvlJc w:val="left"/>
      <w:pPr>
        <w:ind w:left="6467" w:hanging="480"/>
      </w:pPr>
    </w:lvl>
    <w:lvl w:ilvl="7">
      <w:start w:val="1"/>
      <w:numFmt w:val="ideographTraditional"/>
      <w:lvlText w:val="%8、"/>
      <w:lvlJc w:val="left"/>
      <w:pPr>
        <w:ind w:left="6947" w:hanging="480"/>
      </w:pPr>
    </w:lvl>
    <w:lvl w:ilvl="8">
      <w:start w:val="1"/>
      <w:numFmt w:val="lowerRoman"/>
      <w:lvlText w:val="%9."/>
      <w:lvlJc w:val="right"/>
      <w:pPr>
        <w:ind w:left="7427" w:hanging="480"/>
      </w:pPr>
    </w:lvl>
  </w:abstractNum>
  <w:abstractNum w:abstractNumId="13" w15:restartNumberingAfterBreak="0">
    <w:nsid w:val="6A1B62BF"/>
    <w:multiLevelType w:val="multilevel"/>
    <w:tmpl w:val="0DAE4ADA"/>
    <w:styleLink w:val="WWNum1"/>
    <w:lvl w:ilvl="0">
      <w:start w:val="1"/>
      <w:numFmt w:val="japaneseCounting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826432"/>
    <w:multiLevelType w:val="multilevel"/>
    <w:tmpl w:val="2710D620"/>
    <w:styleLink w:val="WWNum10"/>
    <w:lvl w:ilvl="0">
      <w:start w:val="1"/>
      <w:numFmt w:val="decimal"/>
      <w:lvlText w:val="%1."/>
      <w:lvlJc w:val="left"/>
      <w:pPr>
        <w:ind w:left="886" w:hanging="720"/>
      </w:pPr>
    </w:lvl>
    <w:lvl w:ilvl="1">
      <w:start w:val="1"/>
      <w:numFmt w:val="ideographTraditional"/>
      <w:lvlText w:val="%2、"/>
      <w:lvlJc w:val="left"/>
      <w:pPr>
        <w:ind w:left="1126" w:hanging="480"/>
      </w:pPr>
    </w:lvl>
    <w:lvl w:ilvl="2">
      <w:start w:val="1"/>
      <w:numFmt w:val="lowerRoman"/>
      <w:lvlText w:val="%3."/>
      <w:lvlJc w:val="right"/>
      <w:pPr>
        <w:ind w:left="1606" w:hanging="480"/>
      </w:pPr>
    </w:lvl>
    <w:lvl w:ilvl="3">
      <w:start w:val="1"/>
      <w:numFmt w:val="decimal"/>
      <w:lvlText w:val="%4."/>
      <w:lvlJc w:val="left"/>
      <w:pPr>
        <w:ind w:left="2086" w:hanging="480"/>
      </w:pPr>
    </w:lvl>
    <w:lvl w:ilvl="4">
      <w:start w:val="1"/>
      <w:numFmt w:val="ideographTraditional"/>
      <w:lvlText w:val="%5、"/>
      <w:lvlJc w:val="left"/>
      <w:pPr>
        <w:ind w:left="2566" w:hanging="480"/>
      </w:pPr>
    </w:lvl>
    <w:lvl w:ilvl="5">
      <w:start w:val="1"/>
      <w:numFmt w:val="lowerRoman"/>
      <w:lvlText w:val="%6."/>
      <w:lvlJc w:val="right"/>
      <w:pPr>
        <w:ind w:left="3046" w:hanging="480"/>
      </w:pPr>
    </w:lvl>
    <w:lvl w:ilvl="6">
      <w:start w:val="1"/>
      <w:numFmt w:val="decimal"/>
      <w:lvlText w:val="%7."/>
      <w:lvlJc w:val="left"/>
      <w:pPr>
        <w:ind w:left="3526" w:hanging="480"/>
      </w:pPr>
    </w:lvl>
    <w:lvl w:ilvl="7">
      <w:start w:val="1"/>
      <w:numFmt w:val="ideographTraditional"/>
      <w:lvlText w:val="%8、"/>
      <w:lvlJc w:val="left"/>
      <w:pPr>
        <w:ind w:left="4006" w:hanging="480"/>
      </w:pPr>
    </w:lvl>
    <w:lvl w:ilvl="8">
      <w:start w:val="1"/>
      <w:numFmt w:val="lowerRoman"/>
      <w:lvlText w:val="%9."/>
      <w:lvlJc w:val="right"/>
      <w:pPr>
        <w:ind w:left="4486" w:hanging="480"/>
      </w:pPr>
    </w:lvl>
  </w:abstractNum>
  <w:abstractNum w:abstractNumId="15" w15:restartNumberingAfterBreak="0">
    <w:nsid w:val="7D032C77"/>
    <w:multiLevelType w:val="multilevel"/>
    <w:tmpl w:val="07DCE7FE"/>
    <w:styleLink w:val="WWNum2"/>
    <w:lvl w:ilvl="0">
      <w:start w:val="1"/>
      <w:numFmt w:val="japaneseCounting"/>
      <w:lvlText w:val="(%1)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1090" w:hanging="480"/>
      </w:pPr>
    </w:lvl>
    <w:lvl w:ilvl="2">
      <w:start w:val="1"/>
      <w:numFmt w:val="lowerRoman"/>
      <w:lvlText w:val="%3."/>
      <w:lvlJc w:val="right"/>
      <w:pPr>
        <w:ind w:left="1570" w:hanging="480"/>
      </w:pPr>
    </w:lvl>
    <w:lvl w:ilvl="3">
      <w:start w:val="1"/>
      <w:numFmt w:val="decimal"/>
      <w:lvlText w:val="%4."/>
      <w:lvlJc w:val="left"/>
      <w:pPr>
        <w:ind w:left="2050" w:hanging="480"/>
      </w:pPr>
    </w:lvl>
    <w:lvl w:ilvl="4">
      <w:start w:val="1"/>
      <w:numFmt w:val="ideographTraditional"/>
      <w:lvlText w:val="%5、"/>
      <w:lvlJc w:val="left"/>
      <w:pPr>
        <w:ind w:left="2530" w:hanging="480"/>
      </w:pPr>
    </w:lvl>
    <w:lvl w:ilvl="5">
      <w:start w:val="1"/>
      <w:numFmt w:val="lowerRoman"/>
      <w:lvlText w:val="%6."/>
      <w:lvlJc w:val="right"/>
      <w:pPr>
        <w:ind w:left="3010" w:hanging="480"/>
      </w:pPr>
    </w:lvl>
    <w:lvl w:ilvl="6">
      <w:start w:val="1"/>
      <w:numFmt w:val="decimal"/>
      <w:lvlText w:val="%7."/>
      <w:lvlJc w:val="left"/>
      <w:pPr>
        <w:ind w:left="3490" w:hanging="480"/>
      </w:pPr>
    </w:lvl>
    <w:lvl w:ilvl="7">
      <w:start w:val="1"/>
      <w:numFmt w:val="ideographTraditional"/>
      <w:lvlText w:val="%8、"/>
      <w:lvlJc w:val="left"/>
      <w:pPr>
        <w:ind w:left="3970" w:hanging="480"/>
      </w:pPr>
    </w:lvl>
    <w:lvl w:ilvl="8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17"/>
    <w:rsid w:val="000068E3"/>
    <w:rsid w:val="00021CF4"/>
    <w:rsid w:val="00033497"/>
    <w:rsid w:val="00086189"/>
    <w:rsid w:val="00087040"/>
    <w:rsid w:val="000B23CB"/>
    <w:rsid w:val="00103776"/>
    <w:rsid w:val="001119FF"/>
    <w:rsid w:val="00111FBA"/>
    <w:rsid w:val="00120147"/>
    <w:rsid w:val="001550BD"/>
    <w:rsid w:val="0017349D"/>
    <w:rsid w:val="001A280B"/>
    <w:rsid w:val="00203903"/>
    <w:rsid w:val="00214BEE"/>
    <w:rsid w:val="002214E3"/>
    <w:rsid w:val="0023707D"/>
    <w:rsid w:val="002C31A8"/>
    <w:rsid w:val="002C380B"/>
    <w:rsid w:val="002D0CC1"/>
    <w:rsid w:val="002D168D"/>
    <w:rsid w:val="003021AA"/>
    <w:rsid w:val="00332A8C"/>
    <w:rsid w:val="00333A59"/>
    <w:rsid w:val="0035269E"/>
    <w:rsid w:val="00360D7E"/>
    <w:rsid w:val="00375DB5"/>
    <w:rsid w:val="003D0AC6"/>
    <w:rsid w:val="003F1AB7"/>
    <w:rsid w:val="0045143C"/>
    <w:rsid w:val="004529D5"/>
    <w:rsid w:val="004561CF"/>
    <w:rsid w:val="00470432"/>
    <w:rsid w:val="00496AFD"/>
    <w:rsid w:val="004B6F71"/>
    <w:rsid w:val="004C4C1A"/>
    <w:rsid w:val="00511D41"/>
    <w:rsid w:val="00530A93"/>
    <w:rsid w:val="005332B0"/>
    <w:rsid w:val="00601F3A"/>
    <w:rsid w:val="00641365"/>
    <w:rsid w:val="00646405"/>
    <w:rsid w:val="0066656A"/>
    <w:rsid w:val="006961CC"/>
    <w:rsid w:val="006B3459"/>
    <w:rsid w:val="006B404A"/>
    <w:rsid w:val="006B79E6"/>
    <w:rsid w:val="006D0A80"/>
    <w:rsid w:val="006E2F74"/>
    <w:rsid w:val="006F4503"/>
    <w:rsid w:val="007404A6"/>
    <w:rsid w:val="00762217"/>
    <w:rsid w:val="008413DC"/>
    <w:rsid w:val="00896DE0"/>
    <w:rsid w:val="008D2ECB"/>
    <w:rsid w:val="008D7D23"/>
    <w:rsid w:val="008E251A"/>
    <w:rsid w:val="0090413D"/>
    <w:rsid w:val="009271BF"/>
    <w:rsid w:val="00961970"/>
    <w:rsid w:val="00975DEE"/>
    <w:rsid w:val="00A35BBF"/>
    <w:rsid w:val="00A94F7E"/>
    <w:rsid w:val="00AB7568"/>
    <w:rsid w:val="00AF1DB1"/>
    <w:rsid w:val="00B06775"/>
    <w:rsid w:val="00B07F2E"/>
    <w:rsid w:val="00B802A8"/>
    <w:rsid w:val="00B93465"/>
    <w:rsid w:val="00B975A7"/>
    <w:rsid w:val="00BC7074"/>
    <w:rsid w:val="00C53F89"/>
    <w:rsid w:val="00CA3D5C"/>
    <w:rsid w:val="00CF31F7"/>
    <w:rsid w:val="00D0173D"/>
    <w:rsid w:val="00D06B6E"/>
    <w:rsid w:val="00D22BD6"/>
    <w:rsid w:val="00D73D14"/>
    <w:rsid w:val="00D77B07"/>
    <w:rsid w:val="00DA0E9A"/>
    <w:rsid w:val="00DA57D7"/>
    <w:rsid w:val="00DE35B8"/>
    <w:rsid w:val="00E16B2A"/>
    <w:rsid w:val="00E417B1"/>
    <w:rsid w:val="00E426E0"/>
    <w:rsid w:val="00E55427"/>
    <w:rsid w:val="00E55F07"/>
    <w:rsid w:val="00EA252F"/>
    <w:rsid w:val="00EC2C3C"/>
    <w:rsid w:val="00EE63DF"/>
    <w:rsid w:val="00EF73A3"/>
    <w:rsid w:val="00F04B9E"/>
    <w:rsid w:val="00F27BE0"/>
    <w:rsid w:val="00F71685"/>
    <w:rsid w:val="00F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9D22B-D193-4A44-BCF1-FBEAD4C5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8">
    <w:name w:val="Balloon Text"/>
    <w:basedOn w:val="Standard"/>
    <w:rPr>
      <w:rFonts w:ascii="Cambria" w:hAnsi="Cambria" w:cs="F"/>
      <w:sz w:val="18"/>
      <w:szCs w:val="18"/>
    </w:r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標楷體"/>
      <w:sz w:val="28"/>
      <w:szCs w:val="28"/>
      <w:lang w:val="en-US"/>
    </w:rPr>
  </w:style>
  <w:style w:type="character" w:customStyle="1" w:styleId="ListLabel3">
    <w:name w:val="ListLabel 3"/>
    <w:rPr>
      <w:sz w:val="28"/>
      <w:szCs w:val="28"/>
      <w:lang w:val="en-US"/>
    </w:rPr>
  </w:style>
  <w:style w:type="character" w:customStyle="1" w:styleId="ListLabel4">
    <w:name w:val="ListLabel 4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paragraph" w:styleId="ac">
    <w:name w:val="Body Text Indent"/>
    <w:basedOn w:val="a"/>
    <w:link w:val="ad"/>
    <w:rsid w:val="00AB7568"/>
    <w:pPr>
      <w:widowControl/>
      <w:suppressAutoHyphens w:val="0"/>
      <w:autoSpaceDE w:val="0"/>
      <w:adjustRightInd w:val="0"/>
      <w:snapToGrid w:val="0"/>
      <w:spacing w:line="480" w:lineRule="atLeast"/>
      <w:ind w:left="538" w:hangingChars="192" w:hanging="538"/>
      <w:textAlignment w:val="auto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d">
    <w:name w:val="本文縮排 字元"/>
    <w:basedOn w:val="a0"/>
    <w:link w:val="ac"/>
    <w:rsid w:val="00AB7568"/>
    <w:rPr>
      <w:rFonts w:ascii="標楷體" w:eastAsia="標楷體" w:hAnsi="標楷體" w:cs="Times New Roman"/>
      <w:kern w:val="0"/>
      <w:sz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E55F0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E5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margot</cp:lastModifiedBy>
  <cp:revision>4</cp:revision>
  <cp:lastPrinted>2017-11-13T02:53:00Z</cp:lastPrinted>
  <dcterms:created xsi:type="dcterms:W3CDTF">2017-11-22T03:01:00Z</dcterms:created>
  <dcterms:modified xsi:type="dcterms:W3CDTF">2017-11-27T07:19:00Z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