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FBDAC" w14:textId="77777777" w:rsidR="007B7B87" w:rsidRPr="00C6689D" w:rsidRDefault="007B7B87" w:rsidP="007B7B87">
      <w:pPr>
        <w:spacing w:beforeLines="50" w:before="180" w:line="400" w:lineRule="exact"/>
        <w:jc w:val="center"/>
        <w:rPr>
          <w:rFonts w:ascii="標楷體" w:eastAsia="新細明體" w:hAnsi="標楷體" w:cs="Times New Roman"/>
          <w:b/>
          <w:sz w:val="40"/>
          <w:szCs w:val="40"/>
        </w:rPr>
      </w:pPr>
      <w:r w:rsidRPr="00C6689D">
        <w:rPr>
          <w:rFonts w:ascii="標楷體" w:eastAsia="新細明體" w:hAnsi="標楷體" w:cs="Times New Roman"/>
          <w:sz w:val="36"/>
        </w:rPr>
        <w:t>國立中央大學新進教研人員注意事項與權益須知</w:t>
      </w:r>
      <w:proofErr w:type="gramStart"/>
      <w:r w:rsidRPr="00C6689D">
        <w:rPr>
          <w:rFonts w:ascii="標楷體" w:eastAsia="新細明體" w:hAnsi="標楷體" w:cs="Times New Roman"/>
          <w:sz w:val="36"/>
        </w:rPr>
        <w:t>—</w:t>
      </w:r>
      <w:proofErr w:type="gramEnd"/>
      <w:r w:rsidRPr="00C6689D">
        <w:rPr>
          <w:rFonts w:ascii="標楷體" w:eastAsia="新細明體" w:hAnsi="標楷體" w:cs="Times New Roman"/>
          <w:sz w:val="36"/>
        </w:rPr>
        <w:t>人事室</w:t>
      </w:r>
    </w:p>
    <w:p w14:paraId="04FC5BD6"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sz w:val="28"/>
          <w:szCs w:val="28"/>
        </w:rPr>
      </w:pPr>
      <w:r w:rsidRPr="00C6689D">
        <w:rPr>
          <w:rFonts w:ascii="標楷體" w:eastAsia="標楷體" w:hAnsi="標楷體" w:cs="Times New Roman"/>
          <w:b/>
          <w:sz w:val="28"/>
          <w:szCs w:val="28"/>
        </w:rPr>
        <w:t>義務</w:t>
      </w:r>
    </w:p>
    <w:p w14:paraId="605BC6E1" w14:textId="77777777" w:rsidR="007B7B87" w:rsidRPr="00C6689D" w:rsidRDefault="007B7B87" w:rsidP="007B7B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kern w:val="0"/>
          <w:sz w:val="26"/>
          <w:szCs w:val="26"/>
        </w:rPr>
      </w:pPr>
      <w:r w:rsidRPr="00C6689D">
        <w:rPr>
          <w:rFonts w:ascii="標楷體" w:eastAsia="標楷體" w:hAnsi="標楷體" w:cs="Times New Roman"/>
          <w:kern w:val="0"/>
          <w:sz w:val="26"/>
          <w:szCs w:val="26"/>
        </w:rPr>
        <w:t xml:space="preserve">   依教師法第32條規定，教師除應遵守法令履行聘約外，並負有下列義務：</w:t>
      </w:r>
    </w:p>
    <w:p w14:paraId="3BE99109"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遵守聘約規定，維護校譽。</w:t>
      </w:r>
    </w:p>
    <w:p w14:paraId="0A6DE44F"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積極維護學生受教之權益。</w:t>
      </w:r>
    </w:p>
    <w:p w14:paraId="34DC5C9A"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依有關法令及學校安排之課程，實施適性教學活動。</w:t>
      </w:r>
    </w:p>
    <w:p w14:paraId="04D958BD"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輔導或管教學生，導引其適性發展，並培養其健全人格。</w:t>
      </w:r>
    </w:p>
    <w:p w14:paraId="212E0781"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從事與教學有關之研究、進修。</w:t>
      </w:r>
    </w:p>
    <w:p w14:paraId="7DE2A638"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嚴守職分，本於良知，發揚師道及專業精神。</w:t>
      </w:r>
    </w:p>
    <w:p w14:paraId="7B0FA1AF"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依有關法令參與學校學術、行政工作及社會教育活動。</w:t>
      </w:r>
    </w:p>
    <w:p w14:paraId="21BAB3C8"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非依法律規定不得洩漏學生個人或其家庭資料。</w:t>
      </w:r>
    </w:p>
    <w:p w14:paraId="128FC737"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擔任導師。</w:t>
      </w:r>
    </w:p>
    <w:p w14:paraId="30DA4E5E" w14:textId="77777777" w:rsidR="007B7B87" w:rsidRPr="00C6689D" w:rsidRDefault="007B7B87" w:rsidP="007B7B87">
      <w:pPr>
        <w:numPr>
          <w:ilvl w:val="0"/>
          <w:numId w:val="2"/>
        </w:numPr>
        <w:tabs>
          <w:tab w:val="left" w:pos="851"/>
        </w:tabs>
        <w:spacing w:line="360" w:lineRule="exact"/>
        <w:ind w:left="993" w:hanging="709"/>
        <w:jc w:val="both"/>
        <w:rPr>
          <w:rFonts w:ascii="標楷體" w:eastAsia="標楷體" w:hAnsi="標楷體" w:cs="Times New Roman"/>
          <w:sz w:val="26"/>
          <w:szCs w:val="26"/>
        </w:rPr>
      </w:pPr>
      <w:r w:rsidRPr="00C6689D">
        <w:rPr>
          <w:rFonts w:ascii="標楷體" w:eastAsia="標楷體" w:hAnsi="標楷體" w:cs="Times New Roman" w:hint="eastAsia"/>
          <w:sz w:val="26"/>
          <w:szCs w:val="26"/>
        </w:rPr>
        <w:t>其他依本法或其他法律規定應盡之義務。</w:t>
      </w:r>
    </w:p>
    <w:p w14:paraId="41FD2744"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sz w:val="28"/>
          <w:szCs w:val="28"/>
        </w:rPr>
      </w:pPr>
      <w:r w:rsidRPr="00C6689D">
        <w:rPr>
          <w:rFonts w:ascii="標楷體" w:eastAsia="標楷體" w:hAnsi="標楷體" w:cs="Times New Roman"/>
          <w:b/>
          <w:sz w:val="28"/>
          <w:szCs w:val="28"/>
        </w:rPr>
        <w:t>兼職、兼課</w:t>
      </w:r>
    </w:p>
    <w:p w14:paraId="27D8419B" w14:textId="77777777" w:rsidR="007B7B87" w:rsidRPr="00C6689D" w:rsidRDefault="007B7B87" w:rsidP="007B7B87">
      <w:pPr>
        <w:numPr>
          <w:ilvl w:val="0"/>
          <w:numId w:val="1"/>
        </w:numPr>
        <w:tabs>
          <w:tab w:val="left" w:pos="709"/>
        </w:tabs>
        <w:spacing w:line="360" w:lineRule="exact"/>
        <w:ind w:left="851" w:hanging="567"/>
        <w:jc w:val="both"/>
        <w:rPr>
          <w:rFonts w:ascii="Times New Roman" w:eastAsia="標楷體" w:hAnsi="Times New Roman" w:cs="Times New Roman"/>
          <w:sz w:val="26"/>
          <w:szCs w:val="26"/>
        </w:rPr>
      </w:pPr>
      <w:r w:rsidRPr="00C6689D">
        <w:rPr>
          <w:rFonts w:ascii="Times New Roman" w:eastAsia="標楷體" w:hAnsi="Times New Roman" w:cs="Times New Roman"/>
          <w:sz w:val="26"/>
          <w:szCs w:val="26"/>
        </w:rPr>
        <w:t>教師校外兼職、兼課應事先簽請校長核定。</w:t>
      </w:r>
    </w:p>
    <w:p w14:paraId="2E59B259" w14:textId="77777777" w:rsidR="007B7B87" w:rsidRPr="00C6689D" w:rsidRDefault="007B7B87" w:rsidP="007B7B87">
      <w:pPr>
        <w:numPr>
          <w:ilvl w:val="0"/>
          <w:numId w:val="1"/>
        </w:numPr>
        <w:tabs>
          <w:tab w:val="left" w:pos="709"/>
        </w:tabs>
        <w:spacing w:line="360" w:lineRule="exact"/>
        <w:ind w:left="851" w:hanging="567"/>
        <w:jc w:val="both"/>
        <w:rPr>
          <w:rFonts w:ascii="Times New Roman" w:eastAsia="標楷體" w:hAnsi="Times New Roman" w:cs="Times New Roman"/>
          <w:sz w:val="26"/>
          <w:szCs w:val="26"/>
        </w:rPr>
      </w:pPr>
      <w:r w:rsidRPr="00C6689D">
        <w:rPr>
          <w:rFonts w:ascii="Times New Roman" w:eastAsia="標楷體" w:hAnsi="Times New Roman" w:cs="Times New Roman" w:hint="eastAsia"/>
          <w:sz w:val="26"/>
          <w:szCs w:val="26"/>
        </w:rPr>
        <w:t>教師</w:t>
      </w:r>
      <w:r w:rsidRPr="00C6689D">
        <w:rPr>
          <w:rFonts w:ascii="Times New Roman" w:eastAsia="標楷體" w:hAnsi="Times New Roman" w:cs="Times New Roman"/>
          <w:sz w:val="26"/>
          <w:szCs w:val="26"/>
        </w:rPr>
        <w:t>校外兼課：應於每年</w:t>
      </w:r>
      <w:r w:rsidRPr="00C6689D">
        <w:rPr>
          <w:rFonts w:ascii="Times New Roman" w:eastAsia="標楷體" w:hAnsi="Times New Roman" w:cs="Times New Roman"/>
          <w:sz w:val="26"/>
          <w:szCs w:val="26"/>
        </w:rPr>
        <w:t>8</w:t>
      </w:r>
      <w:r w:rsidRPr="00C6689D">
        <w:rPr>
          <w:rFonts w:ascii="Times New Roman" w:eastAsia="標楷體" w:hAnsi="Times New Roman" w:cs="Times New Roman"/>
          <w:sz w:val="26"/>
          <w:szCs w:val="26"/>
        </w:rPr>
        <w:t>月</w:t>
      </w:r>
      <w:r w:rsidRPr="00C6689D">
        <w:rPr>
          <w:rFonts w:ascii="Times New Roman" w:eastAsia="標楷體" w:hAnsi="Times New Roman" w:cs="Times New Roman"/>
          <w:sz w:val="26"/>
          <w:szCs w:val="26"/>
        </w:rPr>
        <w:t>31</w:t>
      </w:r>
      <w:r w:rsidRPr="00C6689D">
        <w:rPr>
          <w:rFonts w:ascii="Times New Roman" w:eastAsia="標楷體" w:hAnsi="Times New Roman" w:cs="Times New Roman"/>
          <w:sz w:val="26"/>
          <w:szCs w:val="26"/>
        </w:rPr>
        <w:t>日或</w:t>
      </w:r>
      <w:r w:rsidRPr="00C6689D">
        <w:rPr>
          <w:rFonts w:ascii="Times New Roman" w:eastAsia="標楷體" w:hAnsi="Times New Roman" w:cs="Times New Roman"/>
          <w:sz w:val="26"/>
          <w:szCs w:val="26"/>
        </w:rPr>
        <w:t>1</w:t>
      </w:r>
      <w:r w:rsidRPr="00C6689D">
        <w:rPr>
          <w:rFonts w:ascii="Times New Roman" w:eastAsia="標楷體" w:hAnsi="Times New Roman" w:cs="Times New Roman"/>
          <w:sz w:val="26"/>
          <w:szCs w:val="26"/>
        </w:rPr>
        <w:t>月</w:t>
      </w:r>
      <w:r w:rsidRPr="00C6689D">
        <w:rPr>
          <w:rFonts w:ascii="Times New Roman" w:eastAsia="標楷體" w:hAnsi="Times New Roman" w:cs="Times New Roman"/>
          <w:sz w:val="26"/>
          <w:szCs w:val="26"/>
        </w:rPr>
        <w:t>31</w:t>
      </w:r>
      <w:r w:rsidRPr="00C6689D">
        <w:rPr>
          <w:rFonts w:ascii="Times New Roman" w:eastAsia="標楷體" w:hAnsi="Times New Roman" w:cs="Times New Roman"/>
          <w:sz w:val="26"/>
          <w:szCs w:val="26"/>
        </w:rPr>
        <w:t>日前辦理。</w:t>
      </w:r>
    </w:p>
    <w:p w14:paraId="421BCE68" w14:textId="607BBB55" w:rsidR="00E678B6" w:rsidRPr="00C6689D" w:rsidRDefault="005C425C" w:rsidP="005C425C">
      <w:pPr>
        <w:pStyle w:val="a6"/>
        <w:numPr>
          <w:ilvl w:val="0"/>
          <w:numId w:val="1"/>
        </w:numPr>
        <w:tabs>
          <w:tab w:val="left" w:pos="851"/>
        </w:tabs>
        <w:autoSpaceDE w:val="0"/>
        <w:autoSpaceDN w:val="0"/>
        <w:spacing w:line="360" w:lineRule="exact"/>
        <w:ind w:leftChars="0" w:left="840" w:hanging="556"/>
        <w:jc w:val="both"/>
        <w:rPr>
          <w:rFonts w:ascii="Times New Roman" w:eastAsia="標楷體" w:hAnsi="Times New Roman" w:cs="Times New Roman"/>
          <w:sz w:val="26"/>
          <w:szCs w:val="26"/>
        </w:rPr>
      </w:pPr>
      <w:r w:rsidRPr="00C6689D">
        <w:rPr>
          <w:rFonts w:ascii="Times New Roman" w:eastAsia="標楷體" w:hAnsi="Times New Roman" w:cs="Times New Roman" w:hint="eastAsia"/>
          <w:sz w:val="26"/>
          <w:szCs w:val="26"/>
        </w:rPr>
        <w:t>教師</w:t>
      </w:r>
      <w:r w:rsidRPr="00C6689D">
        <w:rPr>
          <w:rFonts w:ascii="Times New Roman" w:eastAsia="標楷體" w:hAnsi="Times New Roman" w:cs="Times New Roman" w:hint="eastAsia"/>
          <w:sz w:val="26"/>
          <w:szCs w:val="26"/>
        </w:rPr>
        <w:t>(</w:t>
      </w:r>
      <w:r w:rsidRPr="00C6689D">
        <w:rPr>
          <w:rFonts w:ascii="Times New Roman" w:eastAsia="標楷體" w:hAnsi="Times New Roman" w:cs="Times New Roman" w:hint="eastAsia"/>
          <w:sz w:val="26"/>
          <w:szCs w:val="26"/>
        </w:rPr>
        <w:t>含兼任行政職務教師</w:t>
      </w:r>
      <w:r w:rsidRPr="00C6689D">
        <w:rPr>
          <w:rFonts w:ascii="Times New Roman" w:eastAsia="標楷體" w:hAnsi="Times New Roman" w:cs="Times New Roman" w:hint="eastAsia"/>
          <w:sz w:val="26"/>
          <w:szCs w:val="26"/>
        </w:rPr>
        <w:t>)</w:t>
      </w:r>
      <w:r w:rsidRPr="00C6689D">
        <w:rPr>
          <w:rFonts w:ascii="Times New Roman" w:eastAsia="標楷體" w:hAnsi="Times New Roman" w:cs="Times New Roman" w:hint="eastAsia"/>
          <w:sz w:val="26"/>
          <w:szCs w:val="26"/>
        </w:rPr>
        <w:t>校外兼職：本校教師兼職依「公立各級學校專任教師兼職處理原則」規定辦理；兼行政職務教師依「國立各級學校兼任行政職務教師兼職處理辦法」規定辦理。教師兼任行政職務、公務人員及約</w:t>
      </w:r>
      <w:proofErr w:type="gramStart"/>
      <w:r w:rsidRPr="00C6689D">
        <w:rPr>
          <w:rFonts w:ascii="Times New Roman" w:eastAsia="標楷體" w:hAnsi="Times New Roman" w:cs="Times New Roman" w:hint="eastAsia"/>
          <w:sz w:val="26"/>
          <w:szCs w:val="26"/>
        </w:rPr>
        <w:t>僱</w:t>
      </w:r>
      <w:proofErr w:type="gramEnd"/>
      <w:r w:rsidRPr="00C6689D">
        <w:rPr>
          <w:rFonts w:ascii="Times New Roman" w:eastAsia="標楷體" w:hAnsi="Times New Roman" w:cs="Times New Roman" w:hint="eastAsia"/>
          <w:sz w:val="26"/>
          <w:szCs w:val="26"/>
        </w:rPr>
        <w:t>人員到任時應填具「公務員經營商業及兼職情形調查表」。</w:t>
      </w:r>
    </w:p>
    <w:tbl>
      <w:tblPr>
        <w:tblStyle w:val="1"/>
        <w:tblW w:w="0" w:type="auto"/>
        <w:tblLook w:val="04A0" w:firstRow="1" w:lastRow="0" w:firstColumn="1" w:lastColumn="0" w:noHBand="0" w:noVBand="1"/>
      </w:tblPr>
      <w:tblGrid>
        <w:gridCol w:w="2925"/>
        <w:gridCol w:w="3813"/>
        <w:gridCol w:w="2890"/>
      </w:tblGrid>
      <w:tr w:rsidR="00C6689D" w:rsidRPr="00C6689D" w14:paraId="2DD08EDF" w14:textId="77777777" w:rsidTr="00FD7BF2">
        <w:trPr>
          <w:trHeight w:val="343"/>
          <w:tblHeader/>
        </w:trPr>
        <w:tc>
          <w:tcPr>
            <w:tcW w:w="2535" w:type="dxa"/>
            <w:shd w:val="clear" w:color="auto" w:fill="FFF2CC" w:themeFill="accent4" w:themeFillTint="33"/>
          </w:tcPr>
          <w:p w14:paraId="47CB7050" w14:textId="77777777" w:rsidR="007803FE" w:rsidRPr="00C6689D" w:rsidRDefault="007803FE" w:rsidP="007803FE">
            <w:pPr>
              <w:widowControl/>
              <w:jc w:val="center"/>
              <w:rPr>
                <w:rFonts w:ascii="Calibri" w:eastAsia="標楷體" w:hAnsi="Calibri"/>
                <w:sz w:val="22"/>
              </w:rPr>
            </w:pPr>
            <w:r w:rsidRPr="00C6689D">
              <w:rPr>
                <w:rFonts w:ascii="Calibri" w:eastAsia="標楷體" w:hAnsi="Calibri"/>
                <w:sz w:val="22"/>
              </w:rPr>
              <w:t>兼職範圍</w:t>
            </w:r>
          </w:p>
        </w:tc>
        <w:tc>
          <w:tcPr>
            <w:tcW w:w="3530" w:type="dxa"/>
            <w:shd w:val="clear" w:color="auto" w:fill="FFF2CC" w:themeFill="accent4" w:themeFillTint="33"/>
          </w:tcPr>
          <w:p w14:paraId="62A089E6" w14:textId="77777777" w:rsidR="007803FE" w:rsidRPr="00C6689D" w:rsidRDefault="007803FE" w:rsidP="007803FE">
            <w:pPr>
              <w:widowControl/>
              <w:jc w:val="center"/>
              <w:rPr>
                <w:rFonts w:ascii="Calibri" w:eastAsia="標楷體" w:hAnsi="Calibri"/>
                <w:sz w:val="22"/>
              </w:rPr>
            </w:pPr>
            <w:r w:rsidRPr="00C6689D">
              <w:rPr>
                <w:rFonts w:ascii="Calibri" w:eastAsia="標楷體" w:hAnsi="Calibri"/>
                <w:sz w:val="22"/>
              </w:rPr>
              <w:t>得兼任職務</w:t>
            </w:r>
            <w:r w:rsidRPr="00C6689D">
              <w:rPr>
                <w:rFonts w:ascii="Calibri" w:eastAsia="標楷體" w:hAnsi="Calibri" w:hint="eastAsia"/>
                <w:sz w:val="22"/>
              </w:rPr>
              <w:t>(</w:t>
            </w:r>
            <w:r w:rsidRPr="00C6689D">
              <w:rPr>
                <w:rFonts w:ascii="Calibri" w:eastAsia="標楷體" w:hAnsi="Calibri" w:hint="eastAsia"/>
                <w:sz w:val="22"/>
              </w:rPr>
              <w:t>舉例</w:t>
            </w:r>
            <w:r w:rsidRPr="00C6689D">
              <w:rPr>
                <w:rFonts w:ascii="Calibri" w:eastAsia="標楷體" w:hAnsi="Calibri" w:hint="eastAsia"/>
                <w:sz w:val="22"/>
              </w:rPr>
              <w:t>)</w:t>
            </w:r>
          </w:p>
        </w:tc>
        <w:tc>
          <w:tcPr>
            <w:tcW w:w="2711" w:type="dxa"/>
            <w:shd w:val="clear" w:color="auto" w:fill="FFF2CC" w:themeFill="accent4" w:themeFillTint="33"/>
          </w:tcPr>
          <w:p w14:paraId="43D7186B" w14:textId="77777777" w:rsidR="007803FE" w:rsidRPr="00C6689D" w:rsidRDefault="007803FE" w:rsidP="007803FE">
            <w:pPr>
              <w:widowControl/>
              <w:jc w:val="center"/>
              <w:rPr>
                <w:rFonts w:ascii="Calibri" w:eastAsia="標楷體" w:hAnsi="Calibri"/>
                <w:sz w:val="22"/>
              </w:rPr>
            </w:pPr>
            <w:r w:rsidRPr="00C6689D">
              <w:rPr>
                <w:rFonts w:ascii="Calibri" w:eastAsia="標楷體" w:hAnsi="Calibri"/>
                <w:sz w:val="22"/>
              </w:rPr>
              <w:t>不得兼任職務</w:t>
            </w:r>
            <w:r w:rsidRPr="00C6689D">
              <w:rPr>
                <w:rFonts w:ascii="Calibri" w:eastAsia="標楷體" w:hAnsi="Calibri" w:hint="eastAsia"/>
                <w:sz w:val="22"/>
              </w:rPr>
              <w:t>(</w:t>
            </w:r>
            <w:r w:rsidRPr="00C6689D">
              <w:rPr>
                <w:rFonts w:ascii="Calibri" w:eastAsia="標楷體" w:hAnsi="Calibri" w:hint="eastAsia"/>
                <w:sz w:val="22"/>
              </w:rPr>
              <w:t>舉例</w:t>
            </w:r>
            <w:r w:rsidRPr="00C6689D">
              <w:rPr>
                <w:rFonts w:ascii="Calibri" w:eastAsia="標楷體" w:hAnsi="Calibri" w:hint="eastAsia"/>
                <w:sz w:val="22"/>
              </w:rPr>
              <w:t>)</w:t>
            </w:r>
          </w:p>
        </w:tc>
      </w:tr>
      <w:tr w:rsidR="00C6689D" w:rsidRPr="00C6689D" w14:paraId="563DA19A" w14:textId="77777777" w:rsidTr="00FD7BF2">
        <w:trPr>
          <w:trHeight w:val="2520"/>
        </w:trPr>
        <w:tc>
          <w:tcPr>
            <w:tcW w:w="2263" w:type="dxa"/>
            <w:vAlign w:val="center"/>
          </w:tcPr>
          <w:p w14:paraId="3505DE39" w14:textId="77777777" w:rsidR="007803FE" w:rsidRPr="00C6689D" w:rsidRDefault="007803FE" w:rsidP="007803FE">
            <w:pPr>
              <w:widowControl/>
              <w:spacing w:line="-280" w:lineRule="auto"/>
              <w:ind w:left="22" w:hangingChars="11" w:hanging="22"/>
              <w:jc w:val="both"/>
              <w:rPr>
                <w:rFonts w:ascii="Calibri" w:eastAsia="標楷體" w:hAnsi="Calibri"/>
                <w:spacing w:val="-10"/>
                <w:sz w:val="22"/>
              </w:rPr>
            </w:pPr>
            <w:r w:rsidRPr="00C6689D">
              <w:rPr>
                <w:rFonts w:ascii="Calibri" w:eastAsia="標楷體" w:hAnsi="Calibri" w:hint="eastAsia"/>
                <w:spacing w:val="-10"/>
                <w:sz w:val="22"/>
              </w:rPr>
              <w:t>政府機關（構）、公立學校及已立案之私立學校、行政法人</w:t>
            </w:r>
          </w:p>
        </w:tc>
        <w:tc>
          <w:tcPr>
            <w:tcW w:w="3798" w:type="dxa"/>
          </w:tcPr>
          <w:p w14:paraId="3D2B090C"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1.</w:t>
            </w:r>
            <w:r w:rsidRPr="00C6689D">
              <w:rPr>
                <w:rFonts w:ascii="Calibri" w:eastAsia="標楷體" w:hAnsi="Calibri" w:hint="eastAsia"/>
                <w:spacing w:val="-10"/>
                <w:sz w:val="22"/>
              </w:rPr>
              <w:t>政府機關（構）、公立學校任務編組或諮詢性職務。</w:t>
            </w:r>
          </w:p>
          <w:p w14:paraId="3706F11E"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經濟部地層下陷</w:t>
            </w:r>
            <w:proofErr w:type="gramStart"/>
            <w:r w:rsidRPr="00C6689D">
              <w:rPr>
                <w:rFonts w:ascii="Calibri" w:eastAsia="標楷體" w:hAnsi="Calibri" w:hint="eastAsia"/>
                <w:spacing w:val="-10"/>
                <w:sz w:val="22"/>
              </w:rPr>
              <w:t>防治堆動委員會</w:t>
            </w:r>
            <w:proofErr w:type="gramEnd"/>
            <w:r w:rsidRPr="00C6689D">
              <w:rPr>
                <w:rFonts w:ascii="Calibri" w:eastAsia="標楷體" w:hAnsi="Calibri" w:hint="eastAsia"/>
                <w:spacing w:val="-10"/>
                <w:sz w:val="22"/>
              </w:rPr>
              <w:t>委員、</w:t>
            </w:r>
            <w:proofErr w:type="gramStart"/>
            <w:r w:rsidRPr="00C6689D">
              <w:rPr>
                <w:rFonts w:ascii="Calibri" w:eastAsia="標楷體" w:hAnsi="Calibri" w:hint="eastAsia"/>
                <w:spacing w:val="-10"/>
                <w:sz w:val="22"/>
              </w:rPr>
              <w:t>臺</w:t>
            </w:r>
            <w:proofErr w:type="gramEnd"/>
            <w:r w:rsidRPr="00C6689D">
              <w:rPr>
                <w:rFonts w:ascii="Calibri" w:eastAsia="標楷體" w:hAnsi="Calibri" w:hint="eastAsia"/>
                <w:spacing w:val="-10"/>
                <w:sz w:val="22"/>
              </w:rPr>
              <w:t>中</w:t>
            </w:r>
            <w:proofErr w:type="gramStart"/>
            <w:r w:rsidRPr="00C6689D">
              <w:rPr>
                <w:rFonts w:ascii="Calibri" w:eastAsia="標楷體" w:hAnsi="Calibri" w:hint="eastAsia"/>
                <w:spacing w:val="-10"/>
                <w:sz w:val="22"/>
              </w:rPr>
              <w:t>巿</w:t>
            </w:r>
            <w:proofErr w:type="gramEnd"/>
            <w:r w:rsidRPr="00C6689D">
              <w:rPr>
                <w:rFonts w:ascii="Calibri" w:eastAsia="標楷體" w:hAnsi="Calibri" w:hint="eastAsia"/>
                <w:spacing w:val="-10"/>
                <w:sz w:val="22"/>
              </w:rPr>
              <w:t>政府影視委員會委員</w:t>
            </w:r>
          </w:p>
          <w:p w14:paraId="205CEAFC"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2.</w:t>
            </w:r>
            <w:r w:rsidRPr="00C6689D">
              <w:rPr>
                <w:rFonts w:ascii="Calibri" w:eastAsia="標楷體" w:hAnsi="Calibri" w:hint="eastAsia"/>
                <w:spacing w:val="-10"/>
                <w:sz w:val="22"/>
              </w:rPr>
              <w:t>私立學校職務如</w:t>
            </w:r>
          </w:p>
          <w:p w14:paraId="27AF8C48"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私立高級中學董事會董事</w:t>
            </w:r>
          </w:p>
          <w:p w14:paraId="14A56B9E"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董、監事或顧問。</w:t>
            </w:r>
          </w:p>
          <w:p w14:paraId="291E4E7D"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3.</w:t>
            </w:r>
            <w:r w:rsidRPr="00C6689D">
              <w:rPr>
                <w:rFonts w:ascii="Calibri" w:eastAsia="標楷體" w:hAnsi="Calibri" w:hint="eastAsia"/>
                <w:spacing w:val="-10"/>
                <w:sz w:val="22"/>
              </w:rPr>
              <w:t>行政法人</w:t>
            </w:r>
          </w:p>
          <w:p w14:paraId="0AB5CCD5"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國家中山科學研究院監事或顧問</w:t>
            </w:r>
          </w:p>
        </w:tc>
        <w:tc>
          <w:tcPr>
            <w:tcW w:w="2715" w:type="dxa"/>
            <w:vAlign w:val="center"/>
          </w:tcPr>
          <w:p w14:paraId="7B7FBC6D" w14:textId="77777777" w:rsidR="007803FE" w:rsidRPr="00C6689D" w:rsidRDefault="007803FE" w:rsidP="007803FE">
            <w:pPr>
              <w:widowControl/>
              <w:spacing w:line="-280" w:lineRule="auto"/>
              <w:jc w:val="both"/>
              <w:rPr>
                <w:rFonts w:ascii="Calibri" w:eastAsia="標楷體" w:hAnsi="Calibri"/>
                <w:spacing w:val="-10"/>
                <w:sz w:val="22"/>
              </w:rPr>
            </w:pPr>
            <w:r w:rsidRPr="00C6689D">
              <w:rPr>
                <w:rFonts w:ascii="Calibri" w:eastAsia="標楷體" w:hAnsi="Calibri" w:hint="eastAsia"/>
                <w:spacing w:val="-10"/>
                <w:sz w:val="22"/>
              </w:rPr>
              <w:t>私立學校之董事長及編制內行政職務</w:t>
            </w:r>
          </w:p>
          <w:p w14:paraId="6E6C9283"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私立高級中學董事長</w:t>
            </w:r>
          </w:p>
        </w:tc>
      </w:tr>
      <w:tr w:rsidR="00C6689D" w:rsidRPr="00C6689D" w14:paraId="36A281F1" w14:textId="77777777" w:rsidTr="00FD7BF2">
        <w:trPr>
          <w:trHeight w:val="343"/>
        </w:trPr>
        <w:tc>
          <w:tcPr>
            <w:tcW w:w="2535" w:type="dxa"/>
            <w:vAlign w:val="center"/>
          </w:tcPr>
          <w:p w14:paraId="156D6E16" w14:textId="77777777" w:rsidR="007803FE" w:rsidRPr="00C6689D" w:rsidRDefault="007803FE" w:rsidP="007803FE">
            <w:pPr>
              <w:widowControl/>
              <w:spacing w:line="-280" w:lineRule="auto"/>
              <w:ind w:left="2"/>
              <w:jc w:val="both"/>
              <w:rPr>
                <w:rFonts w:ascii="Calibri" w:eastAsia="標楷體" w:hAnsi="Calibri"/>
                <w:spacing w:val="-10"/>
                <w:sz w:val="22"/>
              </w:rPr>
            </w:pPr>
            <w:r w:rsidRPr="00C6689D">
              <w:rPr>
                <w:rFonts w:ascii="Calibri" w:eastAsia="標楷體" w:hAnsi="Calibri" w:hint="eastAsia"/>
                <w:spacing w:val="-10"/>
                <w:sz w:val="22"/>
              </w:rPr>
              <w:t>非以營利為目的之事業或團體：</w:t>
            </w:r>
          </w:p>
          <w:p w14:paraId="2224ED01" w14:textId="77777777" w:rsidR="007803FE" w:rsidRPr="00C6689D" w:rsidRDefault="007803FE" w:rsidP="007803FE">
            <w:pPr>
              <w:widowControl/>
              <w:numPr>
                <w:ilvl w:val="0"/>
                <w:numId w:val="20"/>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公營、私營或公私合營之事業。</w:t>
            </w:r>
          </w:p>
          <w:p w14:paraId="7DA4FCE0" w14:textId="77777777" w:rsidR="007803FE" w:rsidRPr="00C6689D" w:rsidRDefault="007803FE" w:rsidP="007803FE">
            <w:pPr>
              <w:widowControl/>
              <w:numPr>
                <w:ilvl w:val="0"/>
                <w:numId w:val="20"/>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依法向主管機關登記或立案成立之法人、事業或團體。</w:t>
            </w:r>
          </w:p>
          <w:p w14:paraId="3D862273" w14:textId="77777777" w:rsidR="007803FE" w:rsidRPr="00C6689D" w:rsidRDefault="007803FE" w:rsidP="007803FE">
            <w:pPr>
              <w:widowControl/>
              <w:numPr>
                <w:ilvl w:val="0"/>
                <w:numId w:val="20"/>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國際性學術或專業組織。</w:t>
            </w:r>
          </w:p>
        </w:tc>
        <w:tc>
          <w:tcPr>
            <w:tcW w:w="3530" w:type="dxa"/>
          </w:tcPr>
          <w:p w14:paraId="5DE46008" w14:textId="77777777" w:rsidR="007803FE" w:rsidRPr="00C6689D" w:rsidRDefault="007803FE" w:rsidP="007803FE">
            <w:pPr>
              <w:widowControl/>
              <w:spacing w:line="280" w:lineRule="exact"/>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1.</w:t>
            </w:r>
            <w:r w:rsidRPr="00C6689D">
              <w:rPr>
                <w:rFonts w:ascii="Calibri" w:eastAsia="標楷體" w:hAnsi="Calibri" w:hint="eastAsia"/>
                <w:spacing w:val="-10"/>
                <w:sz w:val="22"/>
              </w:rPr>
              <w:t>公立醫院、醫療社團法人醫院之諮詢性職務。</w:t>
            </w:r>
          </w:p>
          <w:p w14:paraId="1D44ECF9" w14:textId="77777777" w:rsidR="007803FE" w:rsidRPr="00C6689D" w:rsidRDefault="007803FE" w:rsidP="007803FE">
            <w:pPr>
              <w:widowControl/>
              <w:spacing w:line="280" w:lineRule="exact"/>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行政院衛生署桃園醫院諮詢委員</w:t>
            </w:r>
          </w:p>
          <w:p w14:paraId="7843CCAB" w14:textId="77777777" w:rsidR="007803FE" w:rsidRPr="00C6689D" w:rsidRDefault="007803FE" w:rsidP="007803FE">
            <w:pPr>
              <w:widowControl/>
              <w:spacing w:line="280" w:lineRule="exact"/>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2.</w:t>
            </w:r>
            <w:r w:rsidRPr="00C6689D">
              <w:rPr>
                <w:rFonts w:ascii="Calibri" w:eastAsia="標楷體" w:hAnsi="Calibri" w:hint="eastAsia"/>
                <w:spacing w:val="-10"/>
                <w:sz w:val="22"/>
              </w:rPr>
              <w:t>財團法人</w:t>
            </w:r>
            <w:r w:rsidRPr="00C6689D">
              <w:rPr>
                <w:rFonts w:ascii="Calibri" w:eastAsia="標楷體" w:hAnsi="Calibri" w:hint="eastAsia"/>
                <w:spacing w:val="-10"/>
                <w:sz w:val="22"/>
              </w:rPr>
              <w:t>(</w:t>
            </w:r>
            <w:r w:rsidRPr="00C6689D">
              <w:rPr>
                <w:rFonts w:ascii="Calibri" w:eastAsia="標楷體" w:hAnsi="Calibri" w:hint="eastAsia"/>
                <w:spacing w:val="-10"/>
                <w:sz w:val="22"/>
              </w:rPr>
              <w:t>基金會</w:t>
            </w:r>
            <w:r w:rsidRPr="00C6689D">
              <w:rPr>
                <w:rFonts w:ascii="Calibri" w:eastAsia="標楷體" w:hAnsi="Calibri" w:hint="eastAsia"/>
                <w:spacing w:val="-10"/>
                <w:sz w:val="22"/>
              </w:rPr>
              <w:t>)</w:t>
            </w:r>
            <w:r w:rsidRPr="00C6689D">
              <w:rPr>
                <w:rFonts w:ascii="Calibri" w:eastAsia="標楷體" w:hAnsi="Calibri" w:hint="eastAsia"/>
                <w:spacing w:val="-10"/>
                <w:sz w:val="22"/>
              </w:rPr>
              <w:t>之董、監事。</w:t>
            </w:r>
          </w:p>
          <w:p w14:paraId="5C0FAF82" w14:textId="77777777" w:rsidR="007803FE" w:rsidRPr="00C6689D" w:rsidRDefault="007803FE" w:rsidP="007803FE">
            <w:pPr>
              <w:widowControl/>
              <w:spacing w:line="280" w:lineRule="exact"/>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桃園</w:t>
            </w:r>
            <w:proofErr w:type="gramStart"/>
            <w:r w:rsidRPr="00C6689D">
              <w:rPr>
                <w:rFonts w:ascii="Calibri" w:eastAsia="標楷體" w:hAnsi="Calibri" w:hint="eastAsia"/>
                <w:spacing w:val="-10"/>
                <w:sz w:val="22"/>
              </w:rPr>
              <w:t>巿</w:t>
            </w:r>
            <w:proofErr w:type="gramEnd"/>
            <w:r w:rsidRPr="00C6689D">
              <w:rPr>
                <w:rFonts w:ascii="Calibri" w:eastAsia="標楷體" w:hAnsi="Calibri" w:hint="eastAsia"/>
                <w:spacing w:val="-10"/>
                <w:sz w:val="22"/>
              </w:rPr>
              <w:t>真善美社會福利基金會董事。</w:t>
            </w:r>
          </w:p>
          <w:p w14:paraId="60CD03F0" w14:textId="77777777" w:rsidR="007803FE" w:rsidRPr="00C6689D" w:rsidRDefault="007803FE" w:rsidP="007803FE">
            <w:pPr>
              <w:widowControl/>
              <w:spacing w:line="280" w:lineRule="exact"/>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3.</w:t>
            </w:r>
            <w:r w:rsidRPr="00C6689D">
              <w:rPr>
                <w:rFonts w:ascii="Calibri" w:eastAsia="標楷體" w:hAnsi="Calibri" w:hint="eastAsia"/>
                <w:spacing w:val="-10"/>
                <w:sz w:val="22"/>
              </w:rPr>
              <w:t>社團法人</w:t>
            </w:r>
            <w:r w:rsidRPr="00C6689D">
              <w:rPr>
                <w:rFonts w:ascii="Calibri" w:eastAsia="標楷體" w:hAnsi="Calibri" w:hint="eastAsia"/>
                <w:spacing w:val="-10"/>
                <w:sz w:val="22"/>
              </w:rPr>
              <w:t>(</w:t>
            </w:r>
            <w:r w:rsidRPr="00C6689D">
              <w:rPr>
                <w:rFonts w:ascii="Calibri" w:eastAsia="標楷體" w:hAnsi="Calibri" w:hint="eastAsia"/>
                <w:spacing w:val="-10"/>
                <w:sz w:val="22"/>
              </w:rPr>
              <w:t>學會、協會</w:t>
            </w:r>
            <w:r w:rsidRPr="00C6689D">
              <w:rPr>
                <w:rFonts w:ascii="Calibri" w:eastAsia="標楷體" w:hAnsi="Calibri" w:hint="eastAsia"/>
                <w:spacing w:val="-10"/>
                <w:sz w:val="22"/>
              </w:rPr>
              <w:t>)</w:t>
            </w:r>
            <w:r w:rsidRPr="00C6689D">
              <w:rPr>
                <w:rFonts w:ascii="Calibri" w:eastAsia="標楷體" w:hAnsi="Calibri" w:hint="eastAsia"/>
                <w:spacing w:val="-10"/>
                <w:sz w:val="22"/>
              </w:rPr>
              <w:t>之理、監事。</w:t>
            </w:r>
          </w:p>
          <w:p w14:paraId="341CF5BD" w14:textId="77777777" w:rsidR="007803FE" w:rsidRPr="00C6689D" w:rsidRDefault="007803FE" w:rsidP="007803FE">
            <w:pPr>
              <w:widowControl/>
              <w:spacing w:line="280" w:lineRule="exact"/>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桃園</w:t>
            </w:r>
            <w:proofErr w:type="gramStart"/>
            <w:r w:rsidRPr="00C6689D">
              <w:rPr>
                <w:rFonts w:ascii="Calibri" w:eastAsia="標楷體" w:hAnsi="Calibri" w:hint="eastAsia"/>
                <w:spacing w:val="-10"/>
                <w:sz w:val="22"/>
              </w:rPr>
              <w:t>巿</w:t>
            </w:r>
            <w:proofErr w:type="gramEnd"/>
            <w:r w:rsidRPr="00C6689D">
              <w:rPr>
                <w:rFonts w:ascii="Calibri" w:eastAsia="標楷體" w:hAnsi="Calibri" w:hint="eastAsia"/>
                <w:spacing w:val="-10"/>
                <w:sz w:val="22"/>
              </w:rPr>
              <w:t>智慧機械工程學會常務理事、台灣太空產業發展協會常務監事</w:t>
            </w:r>
          </w:p>
          <w:p w14:paraId="560C2E8C" w14:textId="77777777" w:rsidR="007803FE" w:rsidRPr="00C6689D" w:rsidRDefault="007803FE" w:rsidP="007803FE">
            <w:pPr>
              <w:widowControl/>
              <w:spacing w:line="280" w:lineRule="exact"/>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4.</w:t>
            </w:r>
            <w:r w:rsidRPr="00C6689D">
              <w:rPr>
                <w:rFonts w:ascii="Calibri" w:eastAsia="標楷體" w:hAnsi="Calibri" w:hint="eastAsia"/>
                <w:spacing w:val="-10"/>
                <w:sz w:val="22"/>
              </w:rPr>
              <w:t>國際性學會、國際性醫護組織之理、監事。</w:t>
            </w:r>
          </w:p>
          <w:p w14:paraId="2C62975D" w14:textId="77777777" w:rsidR="007803FE" w:rsidRPr="00C6689D" w:rsidRDefault="007803FE" w:rsidP="007803FE">
            <w:pPr>
              <w:widowControl/>
              <w:spacing w:line="280" w:lineRule="exact"/>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國際護理榮譽學會中華民國分會理事</w:t>
            </w:r>
          </w:p>
        </w:tc>
        <w:tc>
          <w:tcPr>
            <w:tcW w:w="2711" w:type="dxa"/>
          </w:tcPr>
          <w:p w14:paraId="5D5590D7" w14:textId="77777777" w:rsidR="007803FE" w:rsidRPr="00C6689D" w:rsidRDefault="007803FE" w:rsidP="007803FE">
            <w:pPr>
              <w:widowControl/>
              <w:ind w:left="400" w:hangingChars="200" w:hanging="400"/>
              <w:jc w:val="both"/>
              <w:rPr>
                <w:rFonts w:ascii="Calibri" w:eastAsia="標楷體" w:hAnsi="Calibri"/>
                <w:spacing w:val="-10"/>
                <w:sz w:val="22"/>
              </w:rPr>
            </w:pPr>
          </w:p>
        </w:tc>
      </w:tr>
      <w:tr w:rsidR="00C6689D" w:rsidRPr="00C6689D" w14:paraId="7A7AA763" w14:textId="77777777" w:rsidTr="00FD7BF2">
        <w:trPr>
          <w:trHeight w:val="1245"/>
        </w:trPr>
        <w:tc>
          <w:tcPr>
            <w:tcW w:w="2535" w:type="dxa"/>
            <w:vAlign w:val="center"/>
          </w:tcPr>
          <w:p w14:paraId="135FBB5E" w14:textId="77777777" w:rsidR="007803FE" w:rsidRPr="00C6689D" w:rsidRDefault="007803FE" w:rsidP="007803FE">
            <w:pPr>
              <w:widowControl/>
              <w:spacing w:line="-280" w:lineRule="auto"/>
              <w:jc w:val="both"/>
              <w:rPr>
                <w:rFonts w:ascii="Calibri" w:eastAsia="標楷體" w:hAnsi="Calibri"/>
                <w:spacing w:val="-10"/>
                <w:sz w:val="22"/>
              </w:rPr>
            </w:pPr>
            <w:r w:rsidRPr="00C6689D">
              <w:rPr>
                <w:rFonts w:ascii="Calibri" w:eastAsia="標楷體" w:hAnsi="Calibri" w:hint="eastAsia"/>
                <w:spacing w:val="-10"/>
                <w:sz w:val="22"/>
              </w:rPr>
              <w:t>營利事業機構或團體：</w:t>
            </w:r>
          </w:p>
          <w:p w14:paraId="5AA3BD32" w14:textId="77777777" w:rsidR="007803FE" w:rsidRPr="00C6689D" w:rsidRDefault="007803FE" w:rsidP="007803FE">
            <w:pPr>
              <w:widowControl/>
              <w:numPr>
                <w:ilvl w:val="0"/>
                <w:numId w:val="21"/>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與學校建立產學合作關係者。</w:t>
            </w:r>
          </w:p>
          <w:p w14:paraId="569DFBE8" w14:textId="77777777" w:rsidR="007803FE" w:rsidRPr="00C6689D" w:rsidRDefault="007803FE" w:rsidP="007803FE">
            <w:pPr>
              <w:widowControl/>
              <w:numPr>
                <w:ilvl w:val="0"/>
                <w:numId w:val="21"/>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政府機關（構）、公立學校、公法人、公營事業或其出資、信託或捐助之法人所投資之營利事業，或所投資之營利事業再投資之營利事業。</w:t>
            </w:r>
          </w:p>
          <w:p w14:paraId="05D5DDD5" w14:textId="77777777" w:rsidR="007803FE" w:rsidRPr="00C6689D" w:rsidRDefault="007803FE" w:rsidP="007803FE">
            <w:pPr>
              <w:widowControl/>
              <w:numPr>
                <w:ilvl w:val="0"/>
                <w:numId w:val="21"/>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承接政府機關</w:t>
            </w:r>
            <w:r w:rsidRPr="00C6689D">
              <w:rPr>
                <w:rFonts w:ascii="Calibri" w:eastAsia="標楷體" w:hAnsi="Calibri" w:hint="eastAsia"/>
                <w:spacing w:val="-10"/>
                <w:sz w:val="22"/>
              </w:rPr>
              <w:t>(</w:t>
            </w:r>
            <w:r w:rsidRPr="00C6689D">
              <w:rPr>
                <w:rFonts w:ascii="Calibri" w:eastAsia="標楷體" w:hAnsi="Calibri" w:hint="eastAsia"/>
                <w:spacing w:val="-10"/>
                <w:sz w:val="22"/>
              </w:rPr>
              <w:t>構</w:t>
            </w:r>
            <w:r w:rsidRPr="00C6689D">
              <w:rPr>
                <w:rFonts w:ascii="Calibri" w:eastAsia="標楷體" w:hAnsi="Calibri" w:hint="eastAsia"/>
                <w:spacing w:val="-10"/>
                <w:sz w:val="22"/>
              </w:rPr>
              <w:t>)</w:t>
            </w:r>
            <w:r w:rsidRPr="00C6689D">
              <w:rPr>
                <w:rFonts w:ascii="Calibri" w:eastAsia="標楷體" w:hAnsi="Calibri" w:hint="eastAsia"/>
                <w:spacing w:val="-10"/>
                <w:sz w:val="22"/>
              </w:rPr>
              <w:t>研究計畫者</w:t>
            </w:r>
          </w:p>
          <w:p w14:paraId="78ABF317" w14:textId="77777777" w:rsidR="007803FE" w:rsidRPr="00C6689D" w:rsidRDefault="007803FE" w:rsidP="007803FE">
            <w:pPr>
              <w:widowControl/>
              <w:numPr>
                <w:ilvl w:val="0"/>
                <w:numId w:val="21"/>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公營事業機構之任務編組或臨時性組織。</w:t>
            </w:r>
          </w:p>
          <w:p w14:paraId="7799BAD4" w14:textId="77777777" w:rsidR="007803FE" w:rsidRPr="00C6689D" w:rsidRDefault="007803FE" w:rsidP="007803FE">
            <w:pPr>
              <w:widowControl/>
              <w:numPr>
                <w:ilvl w:val="0"/>
                <w:numId w:val="21"/>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經學校認定具一定學術地位之學術期刊出版組織。</w:t>
            </w:r>
            <w:r w:rsidRPr="00C6689D">
              <w:rPr>
                <w:rFonts w:ascii="Calibri" w:eastAsia="標楷體" w:hAnsi="Calibri" w:hint="eastAsia"/>
                <w:spacing w:val="-10"/>
                <w:sz w:val="22"/>
              </w:rPr>
              <w:t>(</w:t>
            </w:r>
            <w:r w:rsidRPr="00C6689D">
              <w:rPr>
                <w:rFonts w:ascii="Calibri" w:eastAsia="標楷體" w:hAnsi="Calibri" w:hint="eastAsia"/>
                <w:spacing w:val="-10"/>
                <w:sz w:val="22"/>
              </w:rPr>
              <w:t>不限國內</w:t>
            </w:r>
            <w:r w:rsidRPr="00C6689D">
              <w:rPr>
                <w:rFonts w:ascii="Calibri" w:eastAsia="標楷體" w:hAnsi="Calibri" w:hint="eastAsia"/>
                <w:spacing w:val="-10"/>
                <w:sz w:val="22"/>
              </w:rPr>
              <w:t>)</w:t>
            </w:r>
          </w:p>
          <w:p w14:paraId="5FA1526C" w14:textId="77777777" w:rsidR="007803FE" w:rsidRPr="00C6689D" w:rsidRDefault="007803FE" w:rsidP="007803FE">
            <w:pPr>
              <w:widowControl/>
              <w:numPr>
                <w:ilvl w:val="0"/>
                <w:numId w:val="21"/>
              </w:numPr>
              <w:spacing w:after="120" w:line="-280" w:lineRule="auto"/>
              <w:jc w:val="both"/>
              <w:rPr>
                <w:rFonts w:ascii="Calibri" w:eastAsia="標楷體" w:hAnsi="Calibri"/>
                <w:spacing w:val="-10"/>
                <w:sz w:val="22"/>
              </w:rPr>
            </w:pPr>
            <w:r w:rsidRPr="00C6689D">
              <w:rPr>
                <w:rFonts w:ascii="Calibri" w:eastAsia="標楷體" w:hAnsi="Calibri" w:hint="eastAsia"/>
                <w:spacing w:val="-10"/>
                <w:sz w:val="22"/>
              </w:rPr>
              <w:t>依</w:t>
            </w:r>
            <w:r w:rsidRPr="00C6689D">
              <w:rPr>
                <w:rFonts w:ascii="Calibri" w:eastAsia="標楷體" w:hAnsi="Calibri" w:cs="標楷體" w:hint="eastAsia"/>
                <w:sz w:val="22"/>
              </w:rPr>
              <w:t>教育</w:t>
            </w:r>
            <w:r w:rsidRPr="00C6689D">
              <w:rPr>
                <w:rFonts w:ascii="Calibri" w:eastAsia="標楷體" w:hAnsi="Calibri" w:cs="標楷體"/>
                <w:sz w:val="22"/>
              </w:rPr>
              <w:t>部訂定之課程綱要編輯教科用書、教師用書或教師手冊之出版組織</w:t>
            </w:r>
            <w:r w:rsidRPr="00C6689D">
              <w:rPr>
                <w:rFonts w:ascii="Calibri" w:eastAsia="標楷體" w:hAnsi="Calibri" w:cs="標楷體" w:hint="eastAsia"/>
                <w:sz w:val="22"/>
              </w:rPr>
              <w:t>。</w:t>
            </w:r>
          </w:p>
        </w:tc>
        <w:tc>
          <w:tcPr>
            <w:tcW w:w="3530" w:type="dxa"/>
            <w:vAlign w:val="center"/>
          </w:tcPr>
          <w:p w14:paraId="4AE3D95E"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1.</w:t>
            </w:r>
            <w:r w:rsidRPr="00C6689D">
              <w:rPr>
                <w:rFonts w:ascii="Calibri" w:eastAsia="標楷體" w:hAnsi="Calibri" w:hint="eastAsia"/>
                <w:spacing w:val="-10"/>
                <w:sz w:val="22"/>
              </w:rPr>
              <w:t>由政府機關（構）或學校依法指派教師代表其持有股份董事、監察人。</w:t>
            </w:r>
          </w:p>
          <w:p w14:paraId="2216C6B7"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臺灣電力股份有限公司代表官股常務董事。</w:t>
            </w:r>
          </w:p>
          <w:p w14:paraId="5ED20C9B"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2.</w:t>
            </w:r>
            <w:r w:rsidRPr="00C6689D">
              <w:rPr>
                <w:rFonts w:ascii="Calibri" w:eastAsia="標楷體" w:hAnsi="Calibri" w:hint="eastAsia"/>
                <w:spacing w:val="-10"/>
                <w:sz w:val="22"/>
              </w:rPr>
              <w:t>依證券交易法或期貨交易法規定，由主管機關指派，或由董事會遴選，經主管機關核定之非股東董事或非股東監察人。</w:t>
            </w:r>
          </w:p>
          <w:p w14:paraId="3B3A8401"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臺灣期貨交易所股份有限公司非股東董事。</w:t>
            </w:r>
          </w:p>
          <w:p w14:paraId="4EE6F134"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3.</w:t>
            </w:r>
            <w:r w:rsidRPr="00C6689D">
              <w:rPr>
                <w:rFonts w:ascii="Calibri" w:eastAsia="標楷體" w:hAnsi="Calibri" w:hint="eastAsia"/>
                <w:spacing w:val="-10"/>
                <w:sz w:val="22"/>
              </w:rPr>
              <w:t>國營事業、已上市</w:t>
            </w:r>
            <w:r w:rsidRPr="00C6689D">
              <w:rPr>
                <w:rFonts w:ascii="Calibri" w:eastAsia="標楷體" w:hAnsi="Calibri" w:hint="eastAsia"/>
                <w:spacing w:val="-10"/>
                <w:sz w:val="22"/>
              </w:rPr>
              <w:t>(</w:t>
            </w:r>
            <w:r w:rsidRPr="00C6689D">
              <w:rPr>
                <w:rFonts w:ascii="Calibri" w:eastAsia="標楷體" w:hAnsi="Calibri" w:hint="eastAsia"/>
                <w:spacing w:val="-10"/>
                <w:sz w:val="22"/>
              </w:rPr>
              <w:t>櫃</w:t>
            </w:r>
            <w:r w:rsidRPr="00C6689D">
              <w:rPr>
                <w:rFonts w:ascii="Calibri" w:eastAsia="標楷體" w:hAnsi="Calibri" w:hint="eastAsia"/>
                <w:spacing w:val="-10"/>
                <w:sz w:val="22"/>
              </w:rPr>
              <w:t>)</w:t>
            </w:r>
            <w:r w:rsidRPr="00C6689D">
              <w:rPr>
                <w:rFonts w:ascii="Calibri" w:eastAsia="標楷體" w:hAnsi="Calibri" w:hint="eastAsia"/>
                <w:spacing w:val="-10"/>
                <w:sz w:val="22"/>
              </w:rPr>
              <w:t>公司或經董事會、股東會決議規劃申請上市</w:t>
            </w:r>
            <w:r w:rsidRPr="00C6689D">
              <w:rPr>
                <w:rFonts w:ascii="Calibri" w:eastAsia="標楷體" w:hAnsi="Calibri" w:hint="eastAsia"/>
                <w:spacing w:val="-10"/>
                <w:sz w:val="22"/>
              </w:rPr>
              <w:t>(</w:t>
            </w:r>
            <w:r w:rsidRPr="00C6689D">
              <w:rPr>
                <w:rFonts w:ascii="Calibri" w:eastAsia="標楷體" w:hAnsi="Calibri" w:hint="eastAsia"/>
                <w:spacing w:val="-10"/>
                <w:sz w:val="22"/>
              </w:rPr>
              <w:t>櫃</w:t>
            </w:r>
            <w:r w:rsidRPr="00C6689D">
              <w:rPr>
                <w:rFonts w:ascii="Calibri" w:eastAsia="標楷體" w:hAnsi="Calibri" w:hint="eastAsia"/>
                <w:spacing w:val="-10"/>
                <w:sz w:val="22"/>
              </w:rPr>
              <w:t>)</w:t>
            </w:r>
            <w:r w:rsidRPr="00C6689D">
              <w:rPr>
                <w:rFonts w:ascii="Calibri" w:eastAsia="標楷體" w:hAnsi="Calibri" w:hint="eastAsia"/>
                <w:spacing w:val="-10"/>
                <w:sz w:val="22"/>
              </w:rPr>
              <w:t>之未上市</w:t>
            </w:r>
            <w:r w:rsidRPr="00C6689D">
              <w:rPr>
                <w:rFonts w:ascii="Calibri" w:eastAsia="標楷體" w:hAnsi="Calibri" w:hint="eastAsia"/>
                <w:spacing w:val="-10"/>
                <w:sz w:val="22"/>
              </w:rPr>
              <w:t>(</w:t>
            </w:r>
            <w:r w:rsidRPr="00C6689D">
              <w:rPr>
                <w:rFonts w:ascii="Calibri" w:eastAsia="標楷體" w:hAnsi="Calibri" w:hint="eastAsia"/>
                <w:spacing w:val="-10"/>
                <w:sz w:val="22"/>
              </w:rPr>
              <w:t>櫃</w:t>
            </w:r>
            <w:r w:rsidRPr="00C6689D">
              <w:rPr>
                <w:rFonts w:ascii="Calibri" w:eastAsia="標楷體" w:hAnsi="Calibri" w:hint="eastAsia"/>
                <w:spacing w:val="-10"/>
                <w:sz w:val="22"/>
              </w:rPr>
              <w:t>)</w:t>
            </w:r>
            <w:r w:rsidRPr="00C6689D">
              <w:rPr>
                <w:rFonts w:ascii="Calibri" w:eastAsia="標楷體" w:hAnsi="Calibri" w:hint="eastAsia"/>
                <w:spacing w:val="-10"/>
                <w:sz w:val="22"/>
              </w:rPr>
              <w:t>公開發行公司之獨立董事。</w:t>
            </w:r>
          </w:p>
          <w:p w14:paraId="0CC045BD"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臺灣金融控股股份有限公司獨立董事。</w:t>
            </w:r>
          </w:p>
          <w:p w14:paraId="47402213"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4.</w:t>
            </w:r>
            <w:r w:rsidRPr="00C6689D">
              <w:rPr>
                <w:rFonts w:ascii="Calibri" w:eastAsia="標楷體" w:hAnsi="Calibri" w:hint="eastAsia"/>
                <w:spacing w:val="-10"/>
                <w:sz w:val="22"/>
              </w:rPr>
              <w:t>金融控股公司百分之百持有之銀行、票</w:t>
            </w:r>
            <w:proofErr w:type="gramStart"/>
            <w:r w:rsidRPr="00C6689D">
              <w:rPr>
                <w:rFonts w:ascii="Calibri" w:eastAsia="標楷體" w:hAnsi="Calibri" w:hint="eastAsia"/>
                <w:spacing w:val="-10"/>
                <w:sz w:val="22"/>
              </w:rPr>
              <w:t>券</w:t>
            </w:r>
            <w:proofErr w:type="gramEnd"/>
            <w:r w:rsidRPr="00C6689D">
              <w:rPr>
                <w:rFonts w:ascii="Calibri" w:eastAsia="標楷體" w:hAnsi="Calibri" w:hint="eastAsia"/>
                <w:spacing w:val="-10"/>
                <w:sz w:val="22"/>
              </w:rPr>
              <w:t>、保險及綜合證券商等子公司之獨立董事。</w:t>
            </w:r>
          </w:p>
          <w:p w14:paraId="02681882"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富邦產物保險股份有限公司獨立董事。</w:t>
            </w:r>
          </w:p>
          <w:p w14:paraId="6E80F263"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5.</w:t>
            </w:r>
            <w:r w:rsidRPr="00C6689D">
              <w:rPr>
                <w:rFonts w:ascii="Calibri" w:eastAsia="標楷體" w:hAnsi="Calibri" w:hint="eastAsia"/>
                <w:spacing w:val="-10"/>
                <w:sz w:val="22"/>
              </w:rPr>
              <w:t>已於我國第一上</w:t>
            </w:r>
            <w:proofErr w:type="gramStart"/>
            <w:r w:rsidRPr="00C6689D">
              <w:rPr>
                <w:rFonts w:ascii="Calibri" w:eastAsia="標楷體" w:hAnsi="Calibri" w:hint="eastAsia"/>
                <w:spacing w:val="-10"/>
                <w:sz w:val="22"/>
              </w:rPr>
              <w:t>巿</w:t>
            </w:r>
            <w:proofErr w:type="gramEnd"/>
            <w:r w:rsidRPr="00C6689D">
              <w:rPr>
                <w:rFonts w:ascii="Calibri" w:eastAsia="標楷體" w:hAnsi="Calibri" w:hint="eastAsia"/>
                <w:spacing w:val="-10"/>
                <w:sz w:val="22"/>
              </w:rPr>
              <w:t>(</w:t>
            </w:r>
            <w:r w:rsidRPr="00C6689D">
              <w:rPr>
                <w:rFonts w:ascii="Calibri" w:eastAsia="標楷體" w:hAnsi="Calibri" w:hint="eastAsia"/>
                <w:spacing w:val="-10"/>
                <w:sz w:val="22"/>
              </w:rPr>
              <w:t>櫃</w:t>
            </w:r>
            <w:r w:rsidRPr="00C6689D">
              <w:rPr>
                <w:rFonts w:ascii="Calibri" w:eastAsia="標楷體" w:hAnsi="Calibri" w:hint="eastAsia"/>
                <w:spacing w:val="-10"/>
                <w:sz w:val="22"/>
              </w:rPr>
              <w:t>)</w:t>
            </w:r>
            <w:r w:rsidRPr="00C6689D">
              <w:rPr>
                <w:rFonts w:ascii="Calibri" w:eastAsia="標楷體" w:hAnsi="Calibri" w:hint="eastAsia"/>
                <w:spacing w:val="-10"/>
                <w:sz w:val="22"/>
              </w:rPr>
              <w:t>之外國公司或經董事會、股東會決議規劃於我國申請第一上</w:t>
            </w:r>
            <w:proofErr w:type="gramStart"/>
            <w:r w:rsidRPr="00C6689D">
              <w:rPr>
                <w:rFonts w:ascii="Calibri" w:eastAsia="標楷體" w:hAnsi="Calibri" w:hint="eastAsia"/>
                <w:spacing w:val="-10"/>
                <w:sz w:val="22"/>
              </w:rPr>
              <w:t>巿</w:t>
            </w:r>
            <w:proofErr w:type="gramEnd"/>
            <w:r w:rsidRPr="00C6689D">
              <w:rPr>
                <w:rFonts w:ascii="Calibri" w:eastAsia="標楷體" w:hAnsi="Calibri" w:hint="eastAsia"/>
                <w:spacing w:val="-10"/>
                <w:sz w:val="22"/>
              </w:rPr>
              <w:t>(</w:t>
            </w:r>
            <w:r w:rsidRPr="00C6689D">
              <w:rPr>
                <w:rFonts w:ascii="Calibri" w:eastAsia="標楷體" w:hAnsi="Calibri" w:hint="eastAsia"/>
                <w:spacing w:val="-10"/>
                <w:sz w:val="22"/>
              </w:rPr>
              <w:t>櫃</w:t>
            </w:r>
            <w:r w:rsidRPr="00C6689D">
              <w:rPr>
                <w:rFonts w:ascii="Calibri" w:eastAsia="標楷體" w:hAnsi="Calibri" w:hint="eastAsia"/>
                <w:spacing w:val="-10"/>
                <w:sz w:val="22"/>
              </w:rPr>
              <w:t>)</w:t>
            </w:r>
            <w:r w:rsidRPr="00C6689D">
              <w:rPr>
                <w:rFonts w:ascii="Calibri" w:eastAsia="標楷體" w:hAnsi="Calibri" w:hint="eastAsia"/>
                <w:spacing w:val="-10"/>
                <w:sz w:val="22"/>
              </w:rPr>
              <w:t>之外國公司之獨立董事。</w:t>
            </w:r>
          </w:p>
          <w:p w14:paraId="63DFC4E3"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6.</w:t>
            </w:r>
            <w:r w:rsidRPr="00C6689D">
              <w:rPr>
                <w:rFonts w:ascii="Calibri" w:eastAsia="標楷體" w:hAnsi="Calibri" w:hint="eastAsia"/>
                <w:spacing w:val="-10"/>
                <w:sz w:val="22"/>
              </w:rPr>
              <w:t>經學校認定具一定學術地位之學術期刊出版組織之編輯及顧問。</w:t>
            </w:r>
          </w:p>
          <w:p w14:paraId="1A91323A" w14:textId="77777777" w:rsidR="007803FE" w:rsidRPr="00C6689D" w:rsidRDefault="007803FE" w:rsidP="007803FE">
            <w:pPr>
              <w:widowControl/>
              <w:spacing w:line="-280" w:lineRule="auto"/>
              <w:ind w:left="172" w:hangingChars="86" w:hanging="172"/>
              <w:jc w:val="both"/>
              <w:rPr>
                <w:rFonts w:ascii="Calibri" w:eastAsia="標楷體" w:hAnsi="Calibri" w:cs="標楷體"/>
                <w:sz w:val="22"/>
              </w:rPr>
            </w:pPr>
            <w:r w:rsidRPr="00C6689D">
              <w:rPr>
                <w:rFonts w:ascii="Calibri" w:eastAsia="標楷體" w:hAnsi="Calibri" w:hint="eastAsia"/>
                <w:spacing w:val="-10"/>
                <w:sz w:val="22"/>
              </w:rPr>
              <w:t>7.</w:t>
            </w:r>
            <w:r w:rsidRPr="00C6689D">
              <w:rPr>
                <w:rFonts w:ascii="Calibri" w:eastAsia="標楷體" w:hAnsi="Calibri" w:hint="eastAsia"/>
                <w:spacing w:val="-10"/>
                <w:sz w:val="22"/>
              </w:rPr>
              <w:t>依</w:t>
            </w:r>
            <w:r w:rsidRPr="00C6689D">
              <w:rPr>
                <w:rFonts w:ascii="Calibri" w:eastAsia="標楷體" w:hAnsi="Calibri" w:cs="標楷體" w:hint="eastAsia"/>
                <w:sz w:val="22"/>
              </w:rPr>
              <w:t>教育</w:t>
            </w:r>
            <w:r w:rsidRPr="00C6689D">
              <w:rPr>
                <w:rFonts w:ascii="Calibri" w:eastAsia="標楷體" w:hAnsi="Calibri" w:cs="標楷體"/>
                <w:sz w:val="22"/>
              </w:rPr>
              <w:t>部訂定之課程綱要編輯教科用書、教師用書或教師手冊出版組織</w:t>
            </w:r>
            <w:r w:rsidRPr="00C6689D">
              <w:rPr>
                <w:rFonts w:ascii="Calibri" w:eastAsia="標楷體" w:hAnsi="Calibri" w:hint="eastAsia"/>
                <w:spacing w:val="-10"/>
                <w:sz w:val="22"/>
              </w:rPr>
              <w:t>之編輯及顧問</w:t>
            </w:r>
          </w:p>
        </w:tc>
        <w:tc>
          <w:tcPr>
            <w:tcW w:w="2711" w:type="dxa"/>
          </w:tcPr>
          <w:p w14:paraId="4F4094EA" w14:textId="77777777" w:rsidR="007803FE" w:rsidRPr="00C6689D" w:rsidRDefault="007803FE" w:rsidP="007803FE">
            <w:pPr>
              <w:widowControl/>
              <w:spacing w:line="-280" w:lineRule="auto"/>
              <w:ind w:left="200" w:hangingChars="100" w:hanging="200"/>
              <w:jc w:val="both"/>
              <w:rPr>
                <w:rFonts w:ascii="Calibri" w:eastAsia="標楷體" w:hAnsi="Calibri"/>
                <w:spacing w:val="-10"/>
                <w:sz w:val="22"/>
              </w:rPr>
            </w:pPr>
            <w:r w:rsidRPr="00C6689D">
              <w:rPr>
                <w:rFonts w:ascii="Calibri" w:eastAsia="標楷體" w:hAnsi="Calibri" w:hint="eastAsia"/>
                <w:spacing w:val="-10"/>
                <w:sz w:val="22"/>
              </w:rPr>
              <w:t>1.</w:t>
            </w:r>
            <w:r w:rsidRPr="00C6689D">
              <w:rPr>
                <w:rFonts w:ascii="Calibri" w:eastAsia="標楷體" w:hAnsi="Calibri" w:hint="eastAsia"/>
                <w:spacing w:val="-10"/>
                <w:sz w:val="22"/>
              </w:rPr>
              <w:t>非依法指派教師代表其持有股份之營利事業機構或團體職務。</w:t>
            </w:r>
          </w:p>
          <w:p w14:paraId="7B9DB789" w14:textId="77777777" w:rsidR="007803FE" w:rsidRPr="00C6689D" w:rsidRDefault="007803FE" w:rsidP="007803FE">
            <w:pPr>
              <w:widowControl/>
              <w:spacing w:line="-280" w:lineRule="auto"/>
              <w:ind w:left="200" w:hangingChars="100" w:hanging="200"/>
              <w:jc w:val="both"/>
              <w:rPr>
                <w:rFonts w:ascii="Calibri" w:eastAsia="標楷體" w:hAnsi="Calibri"/>
                <w:spacing w:val="-10"/>
                <w:sz w:val="22"/>
              </w:rPr>
            </w:pPr>
            <w:r w:rsidRPr="00C6689D">
              <w:rPr>
                <w:rFonts w:ascii="Calibri" w:eastAsia="標楷體" w:hAnsi="Calibri" w:hint="eastAsia"/>
                <w:spacing w:val="-10"/>
                <w:sz w:val="22"/>
              </w:rPr>
              <w:t>2.</w:t>
            </w:r>
            <w:r w:rsidRPr="00C6689D">
              <w:rPr>
                <w:rFonts w:ascii="Calibri" w:eastAsia="標楷體" w:hAnsi="Calibri" w:hint="eastAsia"/>
                <w:spacing w:val="-10"/>
                <w:sz w:val="22"/>
              </w:rPr>
              <w:t>教師得由政府機關（構）或學校依法指派教師代表其持有股份，惟尚不得兼任董事長或副董事長。</w:t>
            </w:r>
          </w:p>
          <w:p w14:paraId="6C96FD80" w14:textId="77777777" w:rsidR="007803FE" w:rsidRPr="00C6689D" w:rsidRDefault="007803FE" w:rsidP="007803FE">
            <w:pPr>
              <w:widowControl/>
              <w:spacing w:line="-280" w:lineRule="auto"/>
              <w:ind w:left="200" w:hangingChars="100" w:hanging="200"/>
              <w:jc w:val="both"/>
              <w:rPr>
                <w:rFonts w:ascii="Calibri" w:eastAsia="標楷體" w:hAnsi="Calibri"/>
                <w:spacing w:val="-10"/>
                <w:sz w:val="22"/>
              </w:rPr>
            </w:pPr>
            <w:r w:rsidRPr="00C6689D">
              <w:rPr>
                <w:rFonts w:ascii="Calibri" w:eastAsia="標楷體" w:hAnsi="Calibri" w:hint="eastAsia"/>
                <w:spacing w:val="-10"/>
                <w:sz w:val="22"/>
              </w:rPr>
              <w:t>3.</w:t>
            </w:r>
            <w:r w:rsidRPr="00C6689D">
              <w:rPr>
                <w:rFonts w:ascii="Calibri" w:eastAsia="標楷體" w:hAnsi="Calibri" w:hint="eastAsia"/>
                <w:spacing w:val="-10"/>
                <w:sz w:val="22"/>
              </w:rPr>
              <w:t>律師、會計師、建築師、技師等專業法律規範之職務。但於下班時間因從事或參與社會公益性質之事務而依各該專業法規辦理相關事宜者，不在此限。</w:t>
            </w:r>
          </w:p>
          <w:p w14:paraId="778805B7" w14:textId="77777777" w:rsidR="007803FE" w:rsidRPr="00C6689D" w:rsidRDefault="007803FE" w:rsidP="007803FE">
            <w:pPr>
              <w:widowControl/>
              <w:spacing w:line="-280" w:lineRule="auto"/>
              <w:ind w:left="200" w:hangingChars="100" w:hanging="200"/>
              <w:jc w:val="both"/>
              <w:rPr>
                <w:rFonts w:ascii="Calibri" w:eastAsia="標楷體" w:hAnsi="Calibri"/>
                <w:spacing w:val="-10"/>
                <w:sz w:val="22"/>
              </w:rPr>
            </w:pPr>
          </w:p>
          <w:p w14:paraId="3850452D" w14:textId="77777777" w:rsidR="007803FE" w:rsidRPr="00C6689D" w:rsidRDefault="007803FE" w:rsidP="007803FE">
            <w:pPr>
              <w:widowControl/>
              <w:ind w:left="200" w:hangingChars="100" w:hanging="200"/>
              <w:jc w:val="both"/>
              <w:rPr>
                <w:rFonts w:ascii="Calibri" w:eastAsia="標楷體" w:hAnsi="Calibri"/>
                <w:spacing w:val="-10"/>
                <w:sz w:val="22"/>
              </w:rPr>
            </w:pPr>
          </w:p>
        </w:tc>
      </w:tr>
      <w:tr w:rsidR="00C6689D" w:rsidRPr="00C6689D" w14:paraId="7DD377C2" w14:textId="77777777" w:rsidTr="00FD7BF2">
        <w:trPr>
          <w:trHeight w:val="1245"/>
        </w:trPr>
        <w:tc>
          <w:tcPr>
            <w:tcW w:w="2535" w:type="dxa"/>
            <w:vAlign w:val="center"/>
          </w:tcPr>
          <w:p w14:paraId="4E746B36" w14:textId="77777777" w:rsidR="007803FE" w:rsidRPr="00C6689D" w:rsidRDefault="007803FE" w:rsidP="007803FE">
            <w:pPr>
              <w:widowControl/>
              <w:spacing w:line="-280" w:lineRule="auto"/>
              <w:ind w:left="2"/>
              <w:jc w:val="both"/>
              <w:rPr>
                <w:rFonts w:ascii="Calibri" w:eastAsia="標楷體" w:hAnsi="Calibri"/>
                <w:spacing w:val="-10"/>
                <w:sz w:val="22"/>
              </w:rPr>
            </w:pPr>
            <w:r w:rsidRPr="00C6689D">
              <w:rPr>
                <w:rFonts w:ascii="Calibri" w:eastAsia="標楷體" w:hAnsi="Calibri" w:hint="eastAsia"/>
                <w:spacing w:val="-10"/>
                <w:sz w:val="22"/>
              </w:rPr>
              <w:t>新創生技新藥公司，與學校建立產學合作關係者</w:t>
            </w:r>
          </w:p>
        </w:tc>
        <w:tc>
          <w:tcPr>
            <w:tcW w:w="3530" w:type="dxa"/>
          </w:tcPr>
          <w:p w14:paraId="6341E655"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1.</w:t>
            </w:r>
            <w:r w:rsidRPr="00C6689D">
              <w:rPr>
                <w:rFonts w:ascii="Calibri" w:eastAsia="標楷體" w:hAnsi="Calibri" w:hint="eastAsia"/>
                <w:spacing w:val="-10"/>
                <w:sz w:val="22"/>
              </w:rPr>
              <w:t>生技新藥公司研發諮詢委員或顧問。</w:t>
            </w:r>
          </w:p>
          <w:p w14:paraId="722E4469"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proofErr w:type="gramStart"/>
            <w:r w:rsidRPr="00C6689D">
              <w:rPr>
                <w:rFonts w:ascii="Calibri" w:eastAsia="標楷體" w:hAnsi="Calibri" w:hint="eastAsia"/>
                <w:spacing w:val="-10"/>
                <w:sz w:val="22"/>
              </w:rPr>
              <w:t>ＯＯ</w:t>
            </w:r>
            <w:proofErr w:type="gramEnd"/>
            <w:r w:rsidRPr="00C6689D">
              <w:rPr>
                <w:rFonts w:ascii="Calibri" w:eastAsia="標楷體" w:hAnsi="Calibri" w:hint="eastAsia"/>
                <w:spacing w:val="-10"/>
                <w:sz w:val="22"/>
              </w:rPr>
              <w:t>生物科技股份有限公司顧問。</w:t>
            </w:r>
          </w:p>
          <w:p w14:paraId="740361CF"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2.</w:t>
            </w:r>
            <w:r w:rsidRPr="00C6689D">
              <w:rPr>
                <w:rFonts w:ascii="Calibri" w:eastAsia="標楷體" w:hAnsi="Calibri" w:hint="eastAsia"/>
                <w:spacing w:val="-10"/>
                <w:sz w:val="22"/>
              </w:rPr>
              <w:t>如為新創生技新藥公司主要技術提供者，得擔任創辦人、董事、科技諮詢委員。</w:t>
            </w:r>
          </w:p>
          <w:p w14:paraId="40CC312B"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proofErr w:type="gramStart"/>
            <w:r w:rsidRPr="00C6689D">
              <w:rPr>
                <w:rFonts w:ascii="Calibri" w:eastAsia="標楷體" w:hAnsi="Calibri" w:hint="eastAsia"/>
                <w:spacing w:val="-10"/>
                <w:sz w:val="22"/>
              </w:rPr>
              <w:t>ＯＯ</w:t>
            </w:r>
            <w:proofErr w:type="gramEnd"/>
            <w:r w:rsidRPr="00C6689D">
              <w:rPr>
                <w:rFonts w:ascii="Calibri" w:eastAsia="標楷體" w:hAnsi="Calibri" w:hint="eastAsia"/>
                <w:spacing w:val="-10"/>
                <w:sz w:val="22"/>
              </w:rPr>
              <w:t>生物科技股份有限公司董事。</w:t>
            </w:r>
          </w:p>
        </w:tc>
        <w:tc>
          <w:tcPr>
            <w:tcW w:w="2711" w:type="dxa"/>
            <w:vAlign w:val="center"/>
          </w:tcPr>
          <w:p w14:paraId="748718E8" w14:textId="77777777" w:rsidR="007803FE" w:rsidRPr="00C6689D" w:rsidRDefault="007803FE" w:rsidP="007803FE">
            <w:pPr>
              <w:widowControl/>
              <w:ind w:left="26" w:hangingChars="13" w:hanging="26"/>
              <w:jc w:val="both"/>
              <w:rPr>
                <w:rFonts w:ascii="Calibri" w:eastAsia="標楷體" w:hAnsi="Calibri"/>
                <w:spacing w:val="-10"/>
                <w:sz w:val="22"/>
              </w:rPr>
            </w:pPr>
          </w:p>
        </w:tc>
      </w:tr>
      <w:tr w:rsidR="00C6689D" w:rsidRPr="00C6689D" w14:paraId="601D51C6" w14:textId="77777777" w:rsidTr="00FD7BF2">
        <w:trPr>
          <w:trHeight w:val="2100"/>
        </w:trPr>
        <w:tc>
          <w:tcPr>
            <w:tcW w:w="2535" w:type="dxa"/>
          </w:tcPr>
          <w:p w14:paraId="34A65ADE" w14:textId="77777777" w:rsidR="007803FE" w:rsidRPr="00C6689D" w:rsidRDefault="007803FE" w:rsidP="007803FE">
            <w:pPr>
              <w:widowControl/>
              <w:spacing w:line="-280" w:lineRule="auto"/>
              <w:ind w:left="2"/>
              <w:jc w:val="both"/>
              <w:rPr>
                <w:rFonts w:ascii="Calibri" w:eastAsia="標楷體" w:hAnsi="Calibri"/>
                <w:spacing w:val="-10"/>
                <w:sz w:val="22"/>
                <w:u w:val="single"/>
              </w:rPr>
            </w:pPr>
            <w:r w:rsidRPr="00C6689D">
              <w:rPr>
                <w:rFonts w:ascii="Calibri" w:eastAsia="標楷體" w:hAnsi="Calibri" w:hint="eastAsia"/>
                <w:spacing w:val="-10"/>
                <w:sz w:val="22"/>
              </w:rPr>
              <w:t>從事研究人員兼職與技術作價投資事業管理辦法所定企業、機構、團體或新創公司，與學校建立產學合作關係者</w:t>
            </w:r>
          </w:p>
        </w:tc>
        <w:tc>
          <w:tcPr>
            <w:tcW w:w="3530" w:type="dxa"/>
          </w:tcPr>
          <w:p w14:paraId="6CF8C732"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1.</w:t>
            </w:r>
            <w:r w:rsidRPr="00C6689D">
              <w:rPr>
                <w:rFonts w:ascii="Calibri" w:eastAsia="標楷體" w:hAnsi="Calibri" w:hint="eastAsia"/>
                <w:spacing w:val="-10"/>
                <w:sz w:val="22"/>
              </w:rPr>
              <w:t>因科學研究業務需要，得兼任與本職研究領域相關，且非執行經營業務之職務。</w:t>
            </w:r>
          </w:p>
          <w:p w14:paraId="1EFEAD1F"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2.</w:t>
            </w:r>
            <w:r w:rsidRPr="00C6689D">
              <w:rPr>
                <w:rFonts w:ascii="Calibri" w:eastAsia="標楷體" w:hAnsi="Calibri" w:hint="eastAsia"/>
                <w:spacing w:val="-10"/>
                <w:sz w:val="22"/>
              </w:rPr>
              <w:t>為新創公司主要研發技術提供者，得為該公司董事。</w:t>
            </w:r>
          </w:p>
          <w:p w14:paraId="2B443DBA" w14:textId="77777777" w:rsidR="007803FE" w:rsidRPr="00C6689D" w:rsidRDefault="007803FE" w:rsidP="007803FE">
            <w:pPr>
              <w:widowControl/>
              <w:spacing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proofErr w:type="gramStart"/>
            <w:r w:rsidRPr="00C6689D">
              <w:rPr>
                <w:rFonts w:ascii="Calibri" w:eastAsia="標楷體" w:hAnsi="Calibri" w:hint="eastAsia"/>
                <w:spacing w:val="-10"/>
                <w:sz w:val="22"/>
              </w:rPr>
              <w:t>ＯＯ</w:t>
            </w:r>
            <w:proofErr w:type="gramEnd"/>
            <w:r w:rsidRPr="00C6689D">
              <w:rPr>
                <w:rFonts w:ascii="Calibri" w:eastAsia="標楷體" w:hAnsi="Calibri" w:hint="eastAsia"/>
                <w:spacing w:val="-10"/>
                <w:sz w:val="22"/>
              </w:rPr>
              <w:t>科技股份有限公司董事。</w:t>
            </w:r>
          </w:p>
        </w:tc>
        <w:tc>
          <w:tcPr>
            <w:tcW w:w="2711" w:type="dxa"/>
          </w:tcPr>
          <w:p w14:paraId="7400DCA3" w14:textId="77777777" w:rsidR="007803FE" w:rsidRPr="00C6689D" w:rsidRDefault="007803FE" w:rsidP="007803FE">
            <w:pPr>
              <w:widowControl/>
              <w:ind w:left="508" w:hanging="28"/>
              <w:jc w:val="both"/>
              <w:rPr>
                <w:rFonts w:ascii="Calibri" w:eastAsia="標楷體" w:hAnsi="Calibri"/>
                <w:spacing w:val="-10"/>
                <w:sz w:val="22"/>
              </w:rPr>
            </w:pPr>
          </w:p>
        </w:tc>
      </w:tr>
      <w:tr w:rsidR="00C6689D" w:rsidRPr="00C6689D" w14:paraId="206EA1F8" w14:textId="77777777" w:rsidTr="00FD7BF2">
        <w:trPr>
          <w:trHeight w:val="340"/>
        </w:trPr>
        <w:tc>
          <w:tcPr>
            <w:tcW w:w="2535" w:type="dxa"/>
            <w:vAlign w:val="center"/>
          </w:tcPr>
          <w:p w14:paraId="5FD6FCCF" w14:textId="77777777" w:rsidR="007803FE" w:rsidRPr="00C6689D" w:rsidRDefault="007803FE" w:rsidP="007803FE">
            <w:pPr>
              <w:widowControl/>
              <w:jc w:val="both"/>
              <w:rPr>
                <w:rFonts w:ascii="Calibri" w:eastAsia="標楷體" w:hAnsi="Calibri"/>
                <w:spacing w:val="-10"/>
                <w:sz w:val="22"/>
              </w:rPr>
            </w:pPr>
            <w:r w:rsidRPr="00C6689D">
              <w:rPr>
                <w:rFonts w:ascii="Calibri" w:eastAsia="標楷體" w:hAnsi="Calibri" w:hint="eastAsia"/>
                <w:spacing w:val="-10"/>
                <w:sz w:val="22"/>
              </w:rPr>
              <w:t>國外、香港及澳門地區</w:t>
            </w:r>
          </w:p>
        </w:tc>
        <w:tc>
          <w:tcPr>
            <w:tcW w:w="3530" w:type="dxa"/>
            <w:vAlign w:val="center"/>
          </w:tcPr>
          <w:p w14:paraId="55AD6FE8" w14:textId="77777777" w:rsidR="007803FE" w:rsidRPr="00C6689D" w:rsidRDefault="007803FE" w:rsidP="007803FE">
            <w:pPr>
              <w:spacing w:after="120"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highlight w:val="lightGray"/>
              </w:rPr>
              <w:t>1.</w:t>
            </w:r>
            <w:r w:rsidRPr="00C6689D">
              <w:rPr>
                <w:rFonts w:ascii="Calibri" w:eastAsia="標楷體" w:hAnsi="Calibri" w:hint="eastAsia"/>
                <w:spacing w:val="-10"/>
                <w:sz w:val="22"/>
              </w:rPr>
              <w:t>經當地主管機關設立或立案之學校。</w:t>
            </w:r>
          </w:p>
          <w:p w14:paraId="79AB07E5" w14:textId="77777777" w:rsidR="007803FE" w:rsidRPr="00C6689D" w:rsidRDefault="007803FE" w:rsidP="007803FE">
            <w:pPr>
              <w:widowControl/>
              <w:spacing w:after="120" w:line="-280" w:lineRule="auto"/>
              <w:ind w:left="189" w:hangingChars="86" w:hanging="189"/>
              <w:jc w:val="both"/>
              <w:rPr>
                <w:rFonts w:ascii="Calibri" w:eastAsia="標楷體" w:hAnsi="Calibri"/>
                <w:spacing w:val="-10"/>
                <w:sz w:val="22"/>
              </w:rPr>
            </w:pPr>
            <w:r w:rsidRPr="00C6689D">
              <w:rPr>
                <w:rFonts w:ascii="Calibri" w:eastAsia="標楷體" w:hAnsi="Calibri"/>
                <w:spacing w:val="-10"/>
                <w:sz w:val="22"/>
              </w:rPr>
              <w:sym w:font="Wingdings" w:char="F0E0"/>
            </w:r>
            <w:r w:rsidRPr="00C6689D">
              <w:rPr>
                <w:rFonts w:ascii="Calibri" w:eastAsia="標楷體" w:hAnsi="Calibri" w:hint="eastAsia"/>
                <w:spacing w:val="-10"/>
                <w:sz w:val="22"/>
              </w:rPr>
              <w:t>如</w:t>
            </w:r>
            <w:r w:rsidRPr="00C6689D">
              <w:rPr>
                <w:rFonts w:ascii="Calibri" w:eastAsia="標楷體" w:hAnsi="Calibri" w:hint="eastAsia"/>
                <w:spacing w:val="-10"/>
                <w:sz w:val="22"/>
              </w:rPr>
              <w:t>:</w:t>
            </w:r>
            <w:r w:rsidRPr="00C6689D">
              <w:rPr>
                <w:rFonts w:ascii="Calibri" w:eastAsia="標楷體" w:hAnsi="Calibri" w:hint="eastAsia"/>
                <w:spacing w:val="-10"/>
                <w:sz w:val="22"/>
              </w:rPr>
              <w:t>國外學校董事或顧問。</w:t>
            </w:r>
          </w:p>
          <w:p w14:paraId="315ADC9F"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2.</w:t>
            </w:r>
            <w:r w:rsidRPr="00C6689D">
              <w:rPr>
                <w:rFonts w:ascii="Calibri" w:eastAsia="標楷體" w:hAnsi="Calibri" w:hint="eastAsia"/>
                <w:spacing w:val="-10"/>
                <w:sz w:val="22"/>
              </w:rPr>
              <w:t>國際性學術或專業組織。</w:t>
            </w:r>
          </w:p>
          <w:p w14:paraId="05CE8021"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3.</w:t>
            </w:r>
            <w:r w:rsidRPr="00C6689D">
              <w:rPr>
                <w:rFonts w:ascii="Calibri" w:eastAsia="標楷體" w:hAnsi="Calibri" w:hint="eastAsia"/>
                <w:spacing w:val="-10"/>
                <w:sz w:val="22"/>
              </w:rPr>
              <w:t>經學校認定具一定學術地位之學術期刊出版組織。</w:t>
            </w:r>
          </w:p>
          <w:p w14:paraId="5E162696" w14:textId="77777777" w:rsidR="007803FE" w:rsidRPr="00C6689D" w:rsidRDefault="007803FE" w:rsidP="007803FE">
            <w:pPr>
              <w:widowControl/>
              <w:spacing w:line="-280" w:lineRule="auto"/>
              <w:ind w:left="172" w:hangingChars="86" w:hanging="172"/>
              <w:jc w:val="both"/>
              <w:rPr>
                <w:rFonts w:ascii="Calibri" w:eastAsia="標楷體" w:hAnsi="Calibri"/>
                <w:b/>
                <w:spacing w:val="-10"/>
                <w:sz w:val="22"/>
                <w:u w:val="single"/>
              </w:rPr>
            </w:pPr>
            <w:r w:rsidRPr="00C6689D">
              <w:rPr>
                <w:rFonts w:ascii="Calibri" w:eastAsia="標楷體" w:hAnsi="Calibri" w:hint="eastAsia"/>
                <w:spacing w:val="-10"/>
                <w:sz w:val="22"/>
              </w:rPr>
              <w:t>4.</w:t>
            </w:r>
            <w:r w:rsidRPr="00C6689D">
              <w:rPr>
                <w:rFonts w:ascii="Calibri" w:eastAsia="標楷體" w:hAnsi="Calibri" w:hint="eastAsia"/>
                <w:spacing w:val="-10"/>
                <w:sz w:val="22"/>
              </w:rPr>
              <w:t>與學校建立產學合作關係並已於我國第一上市（櫃）之外國公司或經董事會、股東會決議規劃於我國申請第一上市（櫃）之外國公司。</w:t>
            </w:r>
            <w:r w:rsidRPr="00C6689D">
              <w:rPr>
                <w:rFonts w:ascii="Calibri" w:eastAsia="標楷體" w:hAnsi="Calibri" w:hint="eastAsia"/>
                <w:b/>
                <w:spacing w:val="-10"/>
                <w:sz w:val="22"/>
                <w:u w:val="single"/>
              </w:rPr>
              <w:t>(</w:t>
            </w:r>
            <w:r w:rsidRPr="00C6689D">
              <w:rPr>
                <w:rFonts w:ascii="Calibri" w:eastAsia="標楷體" w:hAnsi="Calibri" w:hint="eastAsia"/>
                <w:b/>
                <w:spacing w:val="-10"/>
                <w:sz w:val="22"/>
                <w:u w:val="single"/>
              </w:rPr>
              <w:t>僅未兼任行政職務教師適用</w:t>
            </w:r>
            <w:r w:rsidRPr="00C6689D">
              <w:rPr>
                <w:rFonts w:ascii="Calibri" w:eastAsia="標楷體" w:hAnsi="Calibri" w:hint="eastAsia"/>
                <w:b/>
                <w:spacing w:val="-10"/>
                <w:sz w:val="22"/>
                <w:u w:val="single"/>
              </w:rPr>
              <w:t>)</w:t>
            </w:r>
          </w:p>
          <w:p w14:paraId="12D335F7" w14:textId="77777777" w:rsidR="007803FE" w:rsidRPr="00C6689D" w:rsidRDefault="007803FE" w:rsidP="007803FE">
            <w:pPr>
              <w:widowControl/>
              <w:spacing w:line="-280" w:lineRule="auto"/>
              <w:ind w:left="172" w:hangingChars="86" w:hanging="172"/>
              <w:jc w:val="both"/>
              <w:rPr>
                <w:rFonts w:ascii="Calibri" w:eastAsia="標楷體" w:hAnsi="Calibri"/>
                <w:spacing w:val="-10"/>
                <w:sz w:val="22"/>
              </w:rPr>
            </w:pPr>
            <w:r w:rsidRPr="00C6689D">
              <w:rPr>
                <w:rFonts w:ascii="Calibri" w:eastAsia="標楷體" w:hAnsi="Calibri" w:hint="eastAsia"/>
                <w:spacing w:val="-10"/>
                <w:sz w:val="22"/>
              </w:rPr>
              <w:t>5.</w:t>
            </w:r>
            <w:r w:rsidRPr="00C6689D">
              <w:rPr>
                <w:rFonts w:ascii="Calibri" w:eastAsia="標楷體" w:hAnsi="Calibri" w:hint="eastAsia"/>
                <w:spacing w:val="-10"/>
                <w:sz w:val="22"/>
              </w:rPr>
              <w:t>從事研究人員兼職與技術作價投資事業管理辦法所定企業、機構、團體。</w:t>
            </w:r>
          </w:p>
        </w:tc>
        <w:tc>
          <w:tcPr>
            <w:tcW w:w="2711" w:type="dxa"/>
          </w:tcPr>
          <w:p w14:paraId="4BCA06AB" w14:textId="77777777" w:rsidR="007803FE" w:rsidRPr="00C6689D" w:rsidRDefault="007803FE" w:rsidP="007803FE">
            <w:pPr>
              <w:widowControl/>
              <w:spacing w:line="-280" w:lineRule="auto"/>
              <w:jc w:val="both"/>
              <w:rPr>
                <w:rFonts w:ascii="Calibri" w:eastAsia="標楷體" w:hAnsi="Calibri"/>
                <w:spacing w:val="-10"/>
                <w:sz w:val="22"/>
              </w:rPr>
            </w:pPr>
            <w:r w:rsidRPr="00C6689D">
              <w:rPr>
                <w:rFonts w:ascii="Calibri" w:eastAsia="標楷體" w:hAnsi="Calibri" w:hint="eastAsia"/>
                <w:spacing w:val="-10"/>
                <w:sz w:val="22"/>
              </w:rPr>
              <w:t>境外地區主管機關設立或立案學校之職務，</w:t>
            </w:r>
            <w:r w:rsidRPr="00C6689D">
              <w:rPr>
                <w:rFonts w:ascii="Calibri" w:eastAsia="標楷體" w:hAnsi="Calibri" w:hint="eastAsia"/>
                <w:spacing w:val="-10"/>
                <w:sz w:val="22"/>
                <w:u w:val="single"/>
              </w:rPr>
              <w:t>有損害我國國格、國家安全之虞者</w:t>
            </w:r>
            <w:r w:rsidRPr="00C6689D">
              <w:rPr>
                <w:rFonts w:ascii="Calibri" w:eastAsia="標楷體" w:hAnsi="Calibri" w:hint="eastAsia"/>
                <w:spacing w:val="-10"/>
                <w:sz w:val="22"/>
              </w:rPr>
              <w:t>。</w:t>
            </w:r>
          </w:p>
        </w:tc>
      </w:tr>
      <w:tr w:rsidR="007803FE" w:rsidRPr="00C6689D" w14:paraId="433F9299" w14:textId="77777777" w:rsidTr="00FD7BF2">
        <w:trPr>
          <w:trHeight w:val="1185"/>
        </w:trPr>
        <w:tc>
          <w:tcPr>
            <w:tcW w:w="0" w:type="auto"/>
            <w:gridSpan w:val="3"/>
            <w:vAlign w:val="center"/>
          </w:tcPr>
          <w:p w14:paraId="4F486462" w14:textId="77777777" w:rsidR="007803FE" w:rsidRPr="00C6689D" w:rsidRDefault="007803FE" w:rsidP="007803FE">
            <w:pPr>
              <w:widowControl/>
              <w:ind w:left="236" w:hangingChars="118" w:hanging="236"/>
              <w:jc w:val="both"/>
              <w:rPr>
                <w:rFonts w:ascii="Calibri" w:eastAsia="標楷體" w:hAnsi="Calibri"/>
                <w:spacing w:val="-10"/>
                <w:sz w:val="22"/>
              </w:rPr>
            </w:pPr>
            <w:r w:rsidRPr="00C6689D">
              <w:rPr>
                <w:rFonts w:ascii="Calibri" w:eastAsia="標楷體" w:hAnsi="Calibri" w:hint="eastAsia"/>
                <w:spacing w:val="-10"/>
                <w:sz w:val="22"/>
              </w:rPr>
              <w:t>備註：</w:t>
            </w:r>
          </w:p>
          <w:p w14:paraId="273FF3C5" w14:textId="77777777" w:rsidR="007803FE" w:rsidRPr="00C6689D" w:rsidRDefault="007803FE" w:rsidP="007803FE">
            <w:pPr>
              <w:widowControl/>
              <w:spacing w:line="-280" w:lineRule="auto"/>
              <w:ind w:left="404" w:hangingChars="202" w:hanging="404"/>
              <w:jc w:val="both"/>
              <w:rPr>
                <w:rFonts w:ascii="Calibri" w:eastAsia="標楷體" w:hAnsi="Calibri"/>
                <w:spacing w:val="-10"/>
                <w:sz w:val="22"/>
              </w:rPr>
            </w:pPr>
            <w:r w:rsidRPr="00C6689D">
              <w:rPr>
                <w:rFonts w:ascii="Calibri" w:eastAsia="標楷體" w:hAnsi="Calibri" w:hint="eastAsia"/>
                <w:spacing w:val="-10"/>
                <w:sz w:val="22"/>
              </w:rPr>
              <w:t>一、</w:t>
            </w:r>
            <w:r w:rsidRPr="00C6689D">
              <w:rPr>
                <w:rFonts w:ascii="Calibri" w:eastAsia="標楷體" w:hAnsi="Calibri" w:cs="標楷體" w:hint="eastAsia"/>
                <w:sz w:val="22"/>
              </w:rPr>
              <w:t>教師兼職如須經營利事業機構或團體提名選任之前置作業程序，教師於應邀提名選任該等職務時，應事先提出申請，並經學校書面核准；如至非營利事業機構或團體兼職時，教師得比照前開規定辦理；未獲選任該等職務，教師應通知學校。</w:t>
            </w:r>
          </w:p>
          <w:p w14:paraId="5B77A32F" w14:textId="77777777" w:rsidR="007803FE" w:rsidRPr="00C6689D" w:rsidRDefault="007803FE" w:rsidP="007803FE">
            <w:pPr>
              <w:widowControl/>
              <w:spacing w:line="-280" w:lineRule="auto"/>
              <w:ind w:left="354" w:hangingChars="177" w:hanging="354"/>
              <w:jc w:val="both"/>
              <w:rPr>
                <w:rFonts w:ascii="Calibri" w:eastAsia="標楷體" w:hAnsi="Calibri"/>
                <w:spacing w:val="-10"/>
                <w:sz w:val="22"/>
              </w:rPr>
            </w:pPr>
            <w:r w:rsidRPr="00C6689D">
              <w:rPr>
                <w:rFonts w:ascii="Calibri" w:eastAsia="標楷體" w:hAnsi="Calibri" w:hint="eastAsia"/>
                <w:spacing w:val="-10"/>
                <w:sz w:val="22"/>
              </w:rPr>
              <w:t>二、</w:t>
            </w:r>
            <w:r w:rsidRPr="00C6689D">
              <w:rPr>
                <w:rFonts w:ascii="Calibri" w:eastAsia="標楷體" w:hAnsi="Calibri" w:hint="eastAsia"/>
                <w:b/>
                <w:spacing w:val="-10"/>
                <w:sz w:val="22"/>
              </w:rPr>
              <w:t>教師兼職應事先以書面報經學校核准，例外得免報准情形如下</w:t>
            </w:r>
            <w:r w:rsidRPr="00C6689D">
              <w:rPr>
                <w:rFonts w:ascii="Calibri" w:eastAsia="標楷體" w:hAnsi="Calibri" w:hint="eastAsia"/>
                <w:b/>
                <w:spacing w:val="-10"/>
                <w:sz w:val="22"/>
              </w:rPr>
              <w:t>(</w:t>
            </w:r>
            <w:r w:rsidRPr="00C6689D">
              <w:rPr>
                <w:rFonts w:ascii="Calibri" w:eastAsia="標楷體" w:hAnsi="Calibri" w:hint="eastAsia"/>
                <w:b/>
                <w:spacing w:val="-10"/>
                <w:sz w:val="22"/>
              </w:rPr>
              <w:t>含兼任行政職務教師</w:t>
            </w:r>
            <w:r w:rsidRPr="00C6689D">
              <w:rPr>
                <w:rFonts w:ascii="Calibri" w:eastAsia="標楷體" w:hAnsi="Calibri" w:hint="eastAsia"/>
                <w:b/>
                <w:spacing w:val="-10"/>
                <w:sz w:val="22"/>
              </w:rPr>
              <w:t>)</w:t>
            </w:r>
            <w:r w:rsidRPr="00C6689D">
              <w:rPr>
                <w:rFonts w:ascii="Calibri" w:eastAsia="標楷體" w:hAnsi="Calibri" w:cs="新細明體" w:hint="eastAsia"/>
                <w:spacing w:val="-10"/>
                <w:kern w:val="0"/>
                <w:sz w:val="22"/>
              </w:rPr>
              <w:t>：</w:t>
            </w:r>
          </w:p>
          <w:p w14:paraId="17BC1B04" w14:textId="77777777" w:rsidR="007803FE" w:rsidRPr="00C6689D" w:rsidRDefault="007803FE" w:rsidP="007803FE">
            <w:pPr>
              <w:widowControl/>
              <w:spacing w:line="-280" w:lineRule="auto"/>
              <w:ind w:leftChars="59" w:left="418" w:hangingChars="138" w:hanging="276"/>
              <w:jc w:val="both"/>
              <w:rPr>
                <w:rFonts w:ascii="Calibri" w:eastAsia="標楷體" w:hAnsi="Calibri"/>
                <w:spacing w:val="-10"/>
                <w:sz w:val="22"/>
              </w:rPr>
            </w:pPr>
            <w:r w:rsidRPr="00C6689D">
              <w:rPr>
                <w:rFonts w:ascii="Calibri" w:eastAsia="標楷體" w:hAnsi="Calibri" w:hint="eastAsia"/>
                <w:spacing w:val="-10"/>
                <w:sz w:val="22"/>
              </w:rPr>
              <w:t>(</w:t>
            </w:r>
            <w:proofErr w:type="gramStart"/>
            <w:r w:rsidRPr="00C6689D">
              <w:rPr>
                <w:rFonts w:ascii="Calibri" w:eastAsia="標楷體" w:hAnsi="Calibri" w:hint="eastAsia"/>
                <w:spacing w:val="-10"/>
                <w:sz w:val="22"/>
              </w:rPr>
              <w:t>一</w:t>
            </w:r>
            <w:proofErr w:type="gramEnd"/>
            <w:r w:rsidRPr="00C6689D">
              <w:rPr>
                <w:rFonts w:ascii="Calibri" w:eastAsia="標楷體" w:hAnsi="Calibri" w:hint="eastAsia"/>
                <w:spacing w:val="-10"/>
                <w:sz w:val="22"/>
              </w:rPr>
              <w:t>)</w:t>
            </w:r>
            <w:r w:rsidRPr="00C6689D">
              <w:rPr>
                <w:rFonts w:ascii="Calibri" w:eastAsia="標楷體" w:hAnsi="Calibri" w:hint="eastAsia"/>
                <w:spacing w:val="-10"/>
                <w:sz w:val="22"/>
              </w:rPr>
              <w:t>非常態性應邀演講或授課，且分享或發表內容未具營利目的或商業宣傳行為。</w:t>
            </w:r>
          </w:p>
          <w:p w14:paraId="2665333C" w14:textId="77777777" w:rsidR="007803FE" w:rsidRPr="00C6689D" w:rsidRDefault="007803FE" w:rsidP="007803FE">
            <w:pPr>
              <w:widowControl/>
              <w:spacing w:line="-280" w:lineRule="auto"/>
              <w:ind w:leftChars="59" w:left="458" w:hangingChars="158" w:hanging="316"/>
              <w:jc w:val="both"/>
              <w:rPr>
                <w:rFonts w:ascii="Calibri" w:eastAsia="標楷體" w:hAnsi="Calibri"/>
                <w:spacing w:val="-10"/>
                <w:sz w:val="22"/>
              </w:rPr>
            </w:pPr>
            <w:r w:rsidRPr="00C6689D">
              <w:rPr>
                <w:rFonts w:ascii="Calibri" w:eastAsia="標楷體" w:hAnsi="Calibri" w:hint="eastAsia"/>
                <w:spacing w:val="-10"/>
                <w:sz w:val="22"/>
              </w:rPr>
              <w:t>(</w:t>
            </w:r>
            <w:r w:rsidRPr="00C6689D">
              <w:rPr>
                <w:rFonts w:ascii="Calibri" w:eastAsia="標楷體" w:hAnsi="Calibri" w:hint="eastAsia"/>
                <w:spacing w:val="-10"/>
                <w:sz w:val="22"/>
              </w:rPr>
              <w:t>二</w:t>
            </w:r>
            <w:r w:rsidRPr="00C6689D">
              <w:rPr>
                <w:rFonts w:ascii="Calibri" w:eastAsia="標楷體" w:hAnsi="Calibri" w:hint="eastAsia"/>
                <w:spacing w:val="-10"/>
                <w:sz w:val="22"/>
              </w:rPr>
              <w:t>)</w:t>
            </w:r>
            <w:r w:rsidRPr="00C6689D">
              <w:rPr>
                <w:rFonts w:ascii="Calibri" w:eastAsia="標楷體" w:hAnsi="Calibri" w:hint="eastAsia"/>
                <w:spacing w:val="-10"/>
                <w:sz w:val="22"/>
              </w:rPr>
              <w:t>兼任政府機關、學校、行政法人之任務編組職務或諮詢性職務，或擔任政府機關、學校、行政法人會議之專家代表。</w:t>
            </w:r>
          </w:p>
          <w:p w14:paraId="136B42EA" w14:textId="77777777" w:rsidR="007803FE" w:rsidRPr="00C6689D" w:rsidRDefault="007803FE" w:rsidP="007803FE">
            <w:pPr>
              <w:widowControl/>
              <w:spacing w:line="-280" w:lineRule="auto"/>
              <w:ind w:leftChars="59" w:left="418" w:hangingChars="138" w:hanging="276"/>
              <w:jc w:val="both"/>
              <w:rPr>
                <w:rFonts w:ascii="Calibri" w:eastAsia="標楷體" w:hAnsi="Calibri"/>
                <w:spacing w:val="-10"/>
                <w:sz w:val="22"/>
              </w:rPr>
            </w:pPr>
            <w:r w:rsidRPr="00C6689D">
              <w:rPr>
                <w:rFonts w:ascii="Calibri" w:eastAsia="標楷體" w:hAnsi="Calibri" w:hint="eastAsia"/>
                <w:spacing w:val="-10"/>
                <w:sz w:val="22"/>
              </w:rPr>
              <w:t>(</w:t>
            </w:r>
            <w:r w:rsidRPr="00C6689D">
              <w:rPr>
                <w:rFonts w:ascii="Calibri" w:eastAsia="標楷體" w:hAnsi="Calibri" w:hint="eastAsia"/>
                <w:spacing w:val="-10"/>
                <w:sz w:val="22"/>
              </w:rPr>
              <w:t>三</w:t>
            </w:r>
            <w:r w:rsidRPr="00C6689D">
              <w:rPr>
                <w:rFonts w:ascii="Calibri" w:eastAsia="標楷體" w:hAnsi="Calibri" w:hint="eastAsia"/>
                <w:spacing w:val="-10"/>
                <w:sz w:val="22"/>
              </w:rPr>
              <w:t>)</w:t>
            </w:r>
            <w:r w:rsidRPr="00C6689D">
              <w:rPr>
                <w:rFonts w:ascii="Calibri" w:eastAsia="標楷體" w:hAnsi="Calibri" w:hint="eastAsia"/>
                <w:spacing w:val="-10"/>
                <w:sz w:val="22"/>
              </w:rPr>
              <w:t>所兼職</w:t>
            </w:r>
            <w:proofErr w:type="gramStart"/>
            <w:r w:rsidRPr="00C6689D">
              <w:rPr>
                <w:rFonts w:ascii="Calibri" w:eastAsia="標楷體" w:hAnsi="Calibri" w:hint="eastAsia"/>
                <w:spacing w:val="-10"/>
                <w:sz w:val="22"/>
              </w:rPr>
              <w:t>務</w:t>
            </w:r>
            <w:proofErr w:type="gramEnd"/>
            <w:r w:rsidRPr="00C6689D">
              <w:rPr>
                <w:rFonts w:ascii="Calibri" w:eastAsia="標楷體" w:hAnsi="Calibri" w:hint="eastAsia"/>
                <w:spacing w:val="-10"/>
                <w:sz w:val="22"/>
              </w:rPr>
              <w:t>依法令規定應予保密。</w:t>
            </w:r>
          </w:p>
          <w:p w14:paraId="14F2D4BD" w14:textId="77777777" w:rsidR="007803FE" w:rsidRPr="00C6689D" w:rsidRDefault="007803FE" w:rsidP="007803FE">
            <w:pPr>
              <w:widowControl/>
              <w:spacing w:line="-280" w:lineRule="auto"/>
              <w:ind w:leftChars="59" w:left="458" w:hangingChars="158" w:hanging="316"/>
              <w:jc w:val="both"/>
              <w:rPr>
                <w:rFonts w:ascii="Calibri" w:eastAsia="標楷體" w:hAnsi="Calibri"/>
                <w:spacing w:val="-10"/>
                <w:sz w:val="22"/>
              </w:rPr>
            </w:pPr>
            <w:r w:rsidRPr="00C6689D">
              <w:rPr>
                <w:rFonts w:ascii="Calibri" w:eastAsia="標楷體" w:hAnsi="Calibri" w:hint="eastAsia"/>
                <w:spacing w:val="-10"/>
                <w:sz w:val="22"/>
              </w:rPr>
              <w:t>(</w:t>
            </w:r>
            <w:r w:rsidRPr="00C6689D">
              <w:rPr>
                <w:rFonts w:ascii="Calibri" w:eastAsia="標楷體" w:hAnsi="Calibri" w:hint="eastAsia"/>
                <w:spacing w:val="-10"/>
                <w:sz w:val="22"/>
              </w:rPr>
              <w:t>四</w:t>
            </w:r>
            <w:r w:rsidRPr="00C6689D">
              <w:rPr>
                <w:rFonts w:ascii="Calibri" w:eastAsia="標楷體" w:hAnsi="Calibri" w:hint="eastAsia"/>
                <w:spacing w:val="-10"/>
                <w:sz w:val="22"/>
              </w:rPr>
              <w:t>)</w:t>
            </w:r>
            <w:r w:rsidRPr="00C6689D">
              <w:rPr>
                <w:rFonts w:ascii="Calibri" w:eastAsia="標楷體" w:hAnsi="Calibri" w:hint="eastAsia"/>
                <w:spacing w:val="-10"/>
                <w:sz w:val="22"/>
              </w:rPr>
              <w:t>應政府機關（構）、學校、行政法人或非以營利為目的之事業或團體之邀請，兼任非決策或執行業務之職務，僅支領交通費或出席費，且無其他對價回饋。</w:t>
            </w:r>
          </w:p>
          <w:p w14:paraId="42D8264F" w14:textId="77777777" w:rsidR="007803FE" w:rsidRPr="00C6689D" w:rsidRDefault="007803FE" w:rsidP="007803FE">
            <w:pPr>
              <w:widowControl/>
              <w:spacing w:line="-280" w:lineRule="auto"/>
              <w:ind w:leftChars="60" w:left="496" w:hangingChars="176" w:hanging="352"/>
              <w:jc w:val="both"/>
              <w:rPr>
                <w:rFonts w:ascii="Calibri" w:eastAsia="標楷體" w:hAnsi="Calibri"/>
                <w:spacing w:val="-10"/>
                <w:sz w:val="22"/>
              </w:rPr>
            </w:pPr>
            <w:r w:rsidRPr="00C6689D">
              <w:rPr>
                <w:rFonts w:ascii="Calibri" w:eastAsia="標楷體" w:hAnsi="Calibri" w:hint="eastAsia"/>
                <w:spacing w:val="-10"/>
                <w:sz w:val="22"/>
              </w:rPr>
              <w:t>(</w:t>
            </w:r>
            <w:r w:rsidRPr="00C6689D">
              <w:rPr>
                <w:rFonts w:ascii="Calibri" w:eastAsia="標楷體" w:hAnsi="Calibri" w:hint="eastAsia"/>
                <w:spacing w:val="-10"/>
                <w:sz w:val="22"/>
              </w:rPr>
              <w:t>五</w:t>
            </w:r>
            <w:r w:rsidRPr="00C6689D">
              <w:rPr>
                <w:rFonts w:ascii="Calibri" w:eastAsia="標楷體" w:hAnsi="Calibri" w:hint="eastAsia"/>
                <w:spacing w:val="-10"/>
                <w:sz w:val="22"/>
              </w:rPr>
              <w:t>)</w:t>
            </w:r>
            <w:r w:rsidRPr="00C6689D">
              <w:rPr>
                <w:rFonts w:ascii="Calibri" w:eastAsia="標楷體" w:hAnsi="Calibri" w:hint="eastAsia"/>
                <w:spacing w:val="-10"/>
                <w:sz w:val="22"/>
              </w:rPr>
              <w:t>應政府機關、學校、行政法人或非以營利為目的之事業或團體之邀請擔任非常態性之工作。</w:t>
            </w:r>
          </w:p>
          <w:p w14:paraId="794281C2" w14:textId="77777777" w:rsidR="007803FE" w:rsidRPr="00C6689D" w:rsidRDefault="007803FE" w:rsidP="007803FE">
            <w:pPr>
              <w:widowControl/>
              <w:spacing w:line="-280" w:lineRule="auto"/>
              <w:ind w:left="418" w:hangingChars="209" w:hanging="418"/>
              <w:jc w:val="both"/>
              <w:rPr>
                <w:rFonts w:ascii="Calibri" w:eastAsia="標楷體" w:hAnsi="Calibri"/>
                <w:spacing w:val="-10"/>
                <w:sz w:val="22"/>
              </w:rPr>
            </w:pPr>
            <w:r w:rsidRPr="00C6689D">
              <w:rPr>
                <w:rFonts w:ascii="Calibri" w:eastAsia="標楷體" w:hAnsi="Calibri" w:hint="eastAsia"/>
                <w:spacing w:val="-10"/>
                <w:sz w:val="22"/>
              </w:rPr>
              <w:t>三、</w:t>
            </w:r>
            <w:r w:rsidRPr="00C6689D">
              <w:rPr>
                <w:rFonts w:ascii="Calibri" w:eastAsia="標楷體" w:hAnsi="Calibri" w:hint="eastAsia"/>
                <w:b/>
                <w:spacing w:val="-10"/>
                <w:sz w:val="22"/>
              </w:rPr>
              <w:t>現行並未開放公立學校教師赴大陸地區兼職、兼課</w:t>
            </w:r>
            <w:r w:rsidRPr="00C6689D">
              <w:rPr>
                <w:rFonts w:ascii="Calibri" w:eastAsia="標楷體" w:hAnsi="Calibri" w:hint="eastAsia"/>
                <w:spacing w:val="-10"/>
                <w:sz w:val="22"/>
              </w:rPr>
              <w:t>：教育部</w:t>
            </w:r>
            <w:r w:rsidRPr="00C6689D">
              <w:rPr>
                <w:rFonts w:ascii="Calibri" w:eastAsia="標楷體" w:hAnsi="Calibri" w:hint="eastAsia"/>
                <w:spacing w:val="-10"/>
                <w:sz w:val="22"/>
              </w:rPr>
              <w:t>98</w:t>
            </w:r>
            <w:r w:rsidRPr="00C6689D">
              <w:rPr>
                <w:rFonts w:ascii="Calibri" w:eastAsia="標楷體" w:hAnsi="Calibri" w:hint="eastAsia"/>
                <w:spacing w:val="-10"/>
                <w:sz w:val="22"/>
              </w:rPr>
              <w:t>年函釋略</w:t>
            </w:r>
            <w:proofErr w:type="gramStart"/>
            <w:r w:rsidRPr="00C6689D">
              <w:rPr>
                <w:rFonts w:ascii="Calibri" w:eastAsia="標楷體" w:hAnsi="Calibri" w:hint="eastAsia"/>
                <w:spacing w:val="-10"/>
                <w:sz w:val="22"/>
              </w:rPr>
              <w:t>以</w:t>
            </w:r>
            <w:proofErr w:type="gramEnd"/>
            <w:r w:rsidRPr="00C6689D">
              <w:rPr>
                <w:rFonts w:ascii="Calibri" w:eastAsia="標楷體" w:hAnsi="Calibri" w:hint="eastAsia"/>
                <w:spacing w:val="-10"/>
                <w:sz w:val="22"/>
              </w:rPr>
              <w:t>，現行與大陸地區公立學校交流政策，有關「研究、教學人員交流」僅限於一般交流常態之短期客座講學，請勿涉及聘任我方人員擔任教職或研究職務事宜。</w:t>
            </w:r>
          </w:p>
          <w:p w14:paraId="0778E03F" w14:textId="77777777" w:rsidR="007803FE" w:rsidRPr="00C6689D" w:rsidRDefault="007803FE" w:rsidP="007803FE">
            <w:pPr>
              <w:widowControl/>
              <w:spacing w:line="-280" w:lineRule="auto"/>
              <w:ind w:left="412" w:hangingChars="206" w:hanging="412"/>
              <w:jc w:val="both"/>
              <w:rPr>
                <w:rFonts w:ascii="Calibri" w:eastAsia="標楷體" w:hAnsi="Calibri"/>
                <w:spacing w:val="-10"/>
                <w:sz w:val="22"/>
              </w:rPr>
            </w:pPr>
            <w:r w:rsidRPr="00C6689D">
              <w:rPr>
                <w:rFonts w:ascii="Calibri" w:eastAsia="標楷體" w:hAnsi="Calibri"/>
                <w:spacing w:val="-10"/>
                <w:sz w:val="22"/>
              </w:rPr>
              <w:t>四、參考法規：</w:t>
            </w:r>
            <w:r w:rsidRPr="00C6689D">
              <w:rPr>
                <w:rFonts w:ascii="Calibri" w:eastAsia="標楷體" w:hAnsi="Calibri" w:hint="eastAsia"/>
                <w:spacing w:val="-10"/>
                <w:sz w:val="22"/>
              </w:rPr>
              <w:t>教育人員任用條例第</w:t>
            </w:r>
            <w:r w:rsidRPr="00C6689D">
              <w:rPr>
                <w:rFonts w:ascii="Calibri" w:eastAsia="標楷體" w:hAnsi="Calibri" w:hint="eastAsia"/>
                <w:spacing w:val="-10"/>
                <w:sz w:val="22"/>
              </w:rPr>
              <w:t>34</w:t>
            </w:r>
            <w:r w:rsidRPr="00C6689D">
              <w:rPr>
                <w:rFonts w:ascii="Calibri" w:eastAsia="標楷體" w:hAnsi="Calibri" w:hint="eastAsia"/>
                <w:spacing w:val="-10"/>
                <w:sz w:val="22"/>
              </w:rPr>
              <w:t>條、公立各級學校專任教師兼職處理原則、國立各級學校兼任行政職務教師兼職處理辦法、本校教師校外兼職處理要點、生技新藥產業發展條例、從事研究人員兼職與技術作價投資事業管理辦法。</w:t>
            </w:r>
          </w:p>
        </w:tc>
      </w:tr>
    </w:tbl>
    <w:p w14:paraId="05CEA7AA" w14:textId="77777777" w:rsidR="007803FE" w:rsidRPr="00C6689D" w:rsidRDefault="007803FE" w:rsidP="007803FE">
      <w:pPr>
        <w:tabs>
          <w:tab w:val="left" w:pos="851"/>
        </w:tabs>
        <w:autoSpaceDE w:val="0"/>
        <w:autoSpaceDN w:val="0"/>
        <w:spacing w:line="360" w:lineRule="exact"/>
        <w:ind w:left="284"/>
        <w:jc w:val="both"/>
        <w:rPr>
          <w:rFonts w:ascii="Times New Roman" w:eastAsia="標楷體" w:hAnsi="Times New Roman" w:cs="Times New Roman"/>
          <w:sz w:val="26"/>
          <w:szCs w:val="26"/>
        </w:rPr>
      </w:pPr>
    </w:p>
    <w:p w14:paraId="2F54961E" w14:textId="77777777" w:rsidR="007B7B87" w:rsidRPr="00C6689D" w:rsidRDefault="007B7B87" w:rsidP="007B7B87">
      <w:pPr>
        <w:widowControl/>
        <w:rPr>
          <w:rFonts w:ascii="標楷體" w:eastAsia="標楷體" w:hAnsi="標楷體" w:cs="Times New Roman"/>
          <w:b/>
          <w:sz w:val="28"/>
          <w:szCs w:val="28"/>
        </w:rPr>
      </w:pPr>
      <w:r w:rsidRPr="00C6689D">
        <w:rPr>
          <w:rFonts w:ascii="標楷體" w:eastAsia="標楷體" w:hAnsi="標楷體" w:cs="Times New Roman"/>
          <w:b/>
          <w:sz w:val="28"/>
          <w:szCs w:val="28"/>
        </w:rPr>
        <w:br w:type="page"/>
      </w:r>
    </w:p>
    <w:p w14:paraId="5B0FB997"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sz w:val="28"/>
          <w:szCs w:val="28"/>
        </w:rPr>
      </w:pPr>
      <w:r w:rsidRPr="00C6689D">
        <w:rPr>
          <w:rFonts w:ascii="標楷體" w:eastAsia="標楷體" w:hAnsi="標楷體" w:cs="Times New Roman"/>
          <w:b/>
          <w:sz w:val="28"/>
          <w:szCs w:val="28"/>
        </w:rPr>
        <w:t>限期升等</w:t>
      </w:r>
    </w:p>
    <w:p w14:paraId="23761696" w14:textId="77777777" w:rsidR="001043B2" w:rsidRPr="00C6689D" w:rsidRDefault="001043B2" w:rsidP="001043B2">
      <w:pPr>
        <w:widowControl/>
        <w:shd w:val="clear" w:color="auto" w:fill="FFFFFF"/>
        <w:spacing w:line="360" w:lineRule="exact"/>
        <w:ind w:leftChars="236" w:left="566"/>
        <w:jc w:val="both"/>
        <w:rPr>
          <w:rFonts w:ascii="標楷體" w:eastAsia="標楷體" w:hAnsi="標楷體" w:cs="Times New Roman"/>
          <w:sz w:val="26"/>
          <w:szCs w:val="26"/>
        </w:rPr>
      </w:pPr>
      <w:r w:rsidRPr="00C6689D">
        <w:rPr>
          <w:rFonts w:ascii="標楷體" w:eastAsia="標楷體" w:hAnsi="標楷體" w:cs="Times New Roman" w:hint="eastAsia"/>
          <w:sz w:val="26"/>
          <w:szCs w:val="26"/>
        </w:rPr>
        <w:t>96年8月1日起新聘之助理教授、副教授到任後六年內未能升等者，聘期屆滿當年度應提經三級教評會審議不續聘或執行二年升等輔導計畫。</w:t>
      </w:r>
    </w:p>
    <w:p w14:paraId="044D423A" w14:textId="77777777" w:rsidR="001043B2" w:rsidRPr="00C6689D" w:rsidRDefault="001043B2" w:rsidP="001043B2">
      <w:pPr>
        <w:widowControl/>
        <w:shd w:val="clear" w:color="auto" w:fill="FFFFFF"/>
        <w:spacing w:line="360" w:lineRule="exact"/>
        <w:ind w:leftChars="236" w:left="566"/>
        <w:jc w:val="both"/>
        <w:rPr>
          <w:rFonts w:ascii="標楷體" w:eastAsia="標楷體" w:hAnsi="標楷體" w:cs="Times New Roman"/>
          <w:sz w:val="26"/>
          <w:szCs w:val="26"/>
        </w:rPr>
      </w:pPr>
      <w:r w:rsidRPr="00C6689D">
        <w:rPr>
          <w:rFonts w:ascii="標楷體" w:eastAsia="標楷體" w:hAnsi="標楷體" w:cs="Times New Roman" w:hint="eastAsia"/>
          <w:sz w:val="26"/>
          <w:szCs w:val="26"/>
        </w:rPr>
        <w:t>前項二年升等輔導計畫及紀錄應經系級教評會通過後，報請院教評會審查後實施，並送校教評會備查。</w:t>
      </w:r>
    </w:p>
    <w:p w14:paraId="22F2545C" w14:textId="77777777" w:rsidR="001043B2" w:rsidRPr="00C6689D" w:rsidRDefault="001043B2" w:rsidP="001043B2">
      <w:pPr>
        <w:widowControl/>
        <w:shd w:val="clear" w:color="auto" w:fill="FFFFFF"/>
        <w:spacing w:line="360" w:lineRule="exact"/>
        <w:ind w:leftChars="236" w:left="566"/>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二年輔導期間內教師得按本校教師升等作業流程表所定時程提出升等。如仍未提出升等或升等未通過者，不得再提升等，並應依第一項規定程序審議不續聘。</w:t>
      </w:r>
    </w:p>
    <w:p w14:paraId="459B041F" w14:textId="77777777" w:rsidR="001043B2" w:rsidRPr="00C6689D" w:rsidRDefault="001043B2" w:rsidP="001043B2">
      <w:pPr>
        <w:widowControl/>
        <w:shd w:val="clear" w:color="auto" w:fill="FFFFFF"/>
        <w:spacing w:line="360" w:lineRule="exact"/>
        <w:ind w:leftChars="236" w:left="566"/>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但第一項教師如因懷孕、生產或育嬰留職停薪之特殊情形，得於六年期限屆滿前提請三級教評會決議延長之，每次以二年為限。</w:t>
      </w:r>
    </w:p>
    <w:p w14:paraId="66F9E3AA" w14:textId="77777777" w:rsidR="001043B2" w:rsidRPr="00C6689D" w:rsidRDefault="001043B2" w:rsidP="001043B2">
      <w:pPr>
        <w:widowControl/>
        <w:shd w:val="clear" w:color="auto" w:fill="FFFFFF"/>
        <w:spacing w:line="360" w:lineRule="exact"/>
        <w:ind w:leftChars="236" w:left="566"/>
        <w:jc w:val="both"/>
        <w:rPr>
          <w:rFonts w:ascii="標楷體" w:eastAsia="標楷體" w:hAnsi="標楷體" w:cs="Times New Roman"/>
          <w:sz w:val="26"/>
          <w:szCs w:val="26"/>
        </w:rPr>
      </w:pPr>
      <w:r w:rsidRPr="00C6689D">
        <w:rPr>
          <w:rFonts w:ascii="標楷體" w:eastAsia="標楷體" w:hAnsi="標楷體" w:cs="Times New Roman" w:hint="eastAsia"/>
          <w:sz w:val="26"/>
          <w:szCs w:val="26"/>
        </w:rPr>
        <w:t>教師未於期限內升等通過者，經三級教評會審議不續聘不同意，或通過執行二年升等輔導計畫，均應依本辦法第十四條第二項規定予以多元懲處。</w:t>
      </w:r>
    </w:p>
    <w:p w14:paraId="5DD1C8CD"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sz w:val="28"/>
          <w:szCs w:val="28"/>
        </w:rPr>
      </w:pPr>
      <w:r w:rsidRPr="00C6689D">
        <w:rPr>
          <w:rFonts w:ascii="標楷體" w:eastAsia="標楷體" w:hAnsi="標楷體" w:cs="Times New Roman"/>
          <w:b/>
          <w:sz w:val="28"/>
          <w:szCs w:val="28"/>
        </w:rPr>
        <w:t>借調</w:t>
      </w:r>
    </w:p>
    <w:p w14:paraId="5411366A" w14:textId="77777777" w:rsidR="007B7B87" w:rsidRPr="00C6689D" w:rsidRDefault="007B7B87" w:rsidP="007B7B87">
      <w:pPr>
        <w:numPr>
          <w:ilvl w:val="0"/>
          <w:numId w:val="4"/>
        </w:numPr>
        <w:tabs>
          <w:tab w:val="left" w:pos="709"/>
        </w:tabs>
        <w:spacing w:line="360" w:lineRule="exact"/>
        <w:ind w:left="851" w:hanging="567"/>
        <w:jc w:val="both"/>
        <w:rPr>
          <w:rFonts w:ascii="標楷體" w:eastAsia="標楷體" w:hAnsi="標楷體" w:cs="Times New Roman"/>
          <w:kern w:val="0"/>
          <w:sz w:val="26"/>
          <w:szCs w:val="26"/>
        </w:rPr>
      </w:pPr>
      <w:r w:rsidRPr="00C6689D">
        <w:rPr>
          <w:rFonts w:ascii="標楷體" w:eastAsia="標楷體" w:hAnsi="標楷體" w:cs="Times New Roman"/>
          <w:sz w:val="26"/>
          <w:szCs w:val="26"/>
        </w:rPr>
        <w:t>教師因產學合作，得借調至營利事業擔任與教學或研究專長領域相關之專職，該借調機構應捐贈本校校務基金不指定用途之捐款為回饋金，並應簽定產學合作契約，借調期間每月回饋金不得少於借調教師每月薪給總額之百分之五十，回饋金得逐案訂定。</w:t>
      </w:r>
    </w:p>
    <w:p w14:paraId="33616776" w14:textId="77777777" w:rsidR="007B7B87" w:rsidRPr="00C6689D" w:rsidRDefault="007B7B87" w:rsidP="007B7B87">
      <w:pPr>
        <w:numPr>
          <w:ilvl w:val="0"/>
          <w:numId w:val="4"/>
        </w:numPr>
        <w:tabs>
          <w:tab w:val="left" w:pos="709"/>
        </w:tabs>
        <w:spacing w:line="360" w:lineRule="exact"/>
        <w:ind w:left="851" w:hanging="567"/>
        <w:jc w:val="both"/>
        <w:rPr>
          <w:rFonts w:ascii="標楷體" w:eastAsia="標楷體" w:hAnsi="標楷體" w:cs="Times New Roman"/>
          <w:sz w:val="26"/>
          <w:szCs w:val="26"/>
        </w:rPr>
      </w:pPr>
      <w:r w:rsidRPr="00C6689D">
        <w:rPr>
          <w:rFonts w:ascii="標楷體" w:eastAsia="標楷體" w:hAnsi="標楷體" w:cs="Times New Roman"/>
          <w:sz w:val="26"/>
          <w:szCs w:val="26"/>
        </w:rPr>
        <w:t>教師借調應與其專長、所授課程相關或因業務特殊需要者為限，並應辦理留職停薪。教師借調期間每學期應返校義務講授課程至少二學分以上，且不得支領授課鐘點費。借調人員之各項年資採計，依各有關法令規定辦理。教師任教期間，借調總年數合計不得逾八年。</w:t>
      </w:r>
    </w:p>
    <w:p w14:paraId="3ACAE35F"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sz w:val="28"/>
          <w:szCs w:val="28"/>
        </w:rPr>
      </w:pPr>
      <w:r w:rsidRPr="00C6689D">
        <w:rPr>
          <w:rFonts w:ascii="標楷體" w:eastAsia="標楷體" w:hAnsi="標楷體" w:cs="Times New Roman"/>
          <w:b/>
          <w:sz w:val="28"/>
          <w:szCs w:val="28"/>
        </w:rPr>
        <w:t>出國及赴大陸地區</w:t>
      </w:r>
    </w:p>
    <w:p w14:paraId="113B61DC" w14:textId="77777777" w:rsidR="00C00652" w:rsidRPr="00C6689D" w:rsidRDefault="00C00652" w:rsidP="00C00652">
      <w:pPr>
        <w:numPr>
          <w:ilvl w:val="0"/>
          <w:numId w:val="14"/>
        </w:numPr>
        <w:tabs>
          <w:tab w:val="left" w:pos="709"/>
        </w:tabs>
        <w:spacing w:line="360" w:lineRule="exact"/>
        <w:ind w:left="851" w:hanging="567"/>
        <w:jc w:val="both"/>
        <w:rPr>
          <w:rFonts w:ascii="標楷體" w:eastAsia="標楷體" w:hAnsi="標楷體" w:cs="Times New Roman"/>
          <w:sz w:val="26"/>
          <w:szCs w:val="26"/>
        </w:rPr>
      </w:pPr>
      <w:r w:rsidRPr="00C6689D">
        <w:rPr>
          <w:rFonts w:ascii="標楷體" w:eastAsia="標楷體" w:hAnsi="標楷體" w:cs="Times New Roman"/>
          <w:sz w:val="26"/>
          <w:szCs w:val="26"/>
        </w:rPr>
        <w:t>本校教研人員於</w:t>
      </w:r>
      <w:r w:rsidRPr="00C6689D">
        <w:rPr>
          <w:rFonts w:ascii="標楷體" w:eastAsia="標楷體" w:hAnsi="標楷體" w:cs="Times New Roman" w:hint="eastAsia"/>
          <w:sz w:val="26"/>
          <w:szCs w:val="26"/>
        </w:rPr>
        <w:t>學期中及寒暑假</w:t>
      </w:r>
      <w:r w:rsidRPr="00C6689D">
        <w:rPr>
          <w:rFonts w:ascii="標楷體" w:eastAsia="標楷體" w:hAnsi="標楷體" w:cs="Times New Roman"/>
          <w:sz w:val="26"/>
          <w:szCs w:val="26"/>
        </w:rPr>
        <w:t>期間出國，均應辦理出國申請手續，自portal進入/</w:t>
      </w:r>
      <w:r w:rsidRPr="00C6689D">
        <w:rPr>
          <w:rFonts w:ascii="標楷體" w:eastAsia="標楷體" w:hAnsi="標楷體" w:cs="Times New Roman" w:hint="eastAsia"/>
          <w:sz w:val="26"/>
          <w:szCs w:val="26"/>
        </w:rPr>
        <w:t>校務行政/人事服務</w:t>
      </w:r>
      <w:r w:rsidRPr="00C6689D">
        <w:rPr>
          <w:rFonts w:ascii="標楷體" w:eastAsia="標楷體" w:hAnsi="標楷體" w:cs="Times New Roman"/>
          <w:sz w:val="26"/>
          <w:szCs w:val="26"/>
        </w:rPr>
        <w:t>/</w:t>
      </w:r>
      <w:r w:rsidRPr="00C6689D">
        <w:rPr>
          <w:rFonts w:ascii="標楷體" w:eastAsia="標楷體" w:hAnsi="標楷體" w:cs="Times New Roman" w:hint="eastAsia"/>
          <w:sz w:val="26"/>
          <w:szCs w:val="26"/>
        </w:rPr>
        <w:t>人事系統/個人專區/個人差勤申請</w:t>
      </w:r>
      <w:r w:rsidRPr="00C6689D">
        <w:rPr>
          <w:rFonts w:ascii="標楷體" w:eastAsia="標楷體" w:hAnsi="標楷體" w:cs="Times New Roman"/>
          <w:sz w:val="26"/>
          <w:szCs w:val="26"/>
        </w:rPr>
        <w:t>/出國申請</w:t>
      </w:r>
      <w:r w:rsidRPr="00C6689D">
        <w:rPr>
          <w:rFonts w:ascii="標楷體" w:eastAsia="標楷體" w:hAnsi="標楷體" w:cs="Times New Roman" w:hint="eastAsia"/>
          <w:sz w:val="26"/>
          <w:szCs w:val="26"/>
        </w:rPr>
        <w:t>單</w:t>
      </w:r>
      <w:r w:rsidRPr="00C6689D">
        <w:rPr>
          <w:rFonts w:ascii="標楷體" w:eastAsia="標楷體" w:hAnsi="標楷體" w:cs="Times New Roman"/>
          <w:sz w:val="26"/>
          <w:szCs w:val="26"/>
        </w:rPr>
        <w:t>。</w:t>
      </w:r>
    </w:p>
    <w:p w14:paraId="2E25E63A" w14:textId="19D0C507" w:rsidR="00C00652" w:rsidRPr="00C6689D" w:rsidRDefault="00730944" w:rsidP="00C00652">
      <w:pPr>
        <w:numPr>
          <w:ilvl w:val="0"/>
          <w:numId w:val="14"/>
        </w:numPr>
        <w:tabs>
          <w:tab w:val="left" w:pos="709"/>
        </w:tabs>
        <w:spacing w:line="360" w:lineRule="exact"/>
        <w:ind w:left="851" w:hanging="567"/>
        <w:jc w:val="both"/>
        <w:rPr>
          <w:rFonts w:ascii="標楷體" w:eastAsia="標楷體" w:hAnsi="標楷體" w:cs="Times New Roman"/>
          <w:sz w:val="26"/>
          <w:szCs w:val="26"/>
        </w:rPr>
      </w:pPr>
      <w:r w:rsidRPr="00C6689D">
        <w:rPr>
          <w:rFonts w:ascii="標楷體" w:eastAsia="標楷體" w:hAnsi="標楷體" w:cs="Times New Roman" w:hint="eastAsia"/>
          <w:sz w:val="26"/>
          <w:szCs w:val="26"/>
          <w:highlight w:val="yellow"/>
        </w:rPr>
        <w:t>人事系統之出國申請單</w:t>
      </w:r>
      <w:r w:rsidRPr="00C6689D">
        <w:rPr>
          <w:rFonts w:ascii="標楷體" w:eastAsia="標楷體" w:hAnsi="標楷體" w:cs="Times New Roman"/>
          <w:sz w:val="26"/>
          <w:szCs w:val="26"/>
          <w:highlight w:val="yellow"/>
        </w:rPr>
        <w:t>中</w:t>
      </w:r>
      <w:r w:rsidRPr="00C6689D">
        <w:rPr>
          <w:rFonts w:ascii="標楷體" w:eastAsia="標楷體" w:hAnsi="標楷體" w:cs="Times New Roman" w:hint="eastAsia"/>
          <w:sz w:val="26"/>
          <w:szCs w:val="26"/>
        </w:rPr>
        <w:t>務必填寫敘明出國</w:t>
      </w:r>
      <w:r w:rsidRPr="00C6689D">
        <w:rPr>
          <w:rFonts w:ascii="標楷體" w:eastAsia="標楷體" w:hAnsi="標楷體" w:cs="Times New Roman" w:hint="eastAsia"/>
          <w:sz w:val="26"/>
          <w:szCs w:val="26"/>
          <w:highlight w:val="yellow"/>
        </w:rPr>
        <w:t>事</w:t>
      </w:r>
      <w:r w:rsidRPr="00C6689D">
        <w:rPr>
          <w:rFonts w:ascii="標楷體" w:eastAsia="標楷體" w:hAnsi="標楷體" w:cs="Times New Roman" w:hint="eastAsia"/>
          <w:sz w:val="26"/>
          <w:szCs w:val="26"/>
        </w:rPr>
        <w:t>由及上傳相關證明文件</w:t>
      </w:r>
      <w:r w:rsidRPr="00C6689D">
        <w:rPr>
          <w:rFonts w:ascii="標楷體" w:eastAsia="標楷體" w:hAnsi="標楷體" w:cs="Times New Roman"/>
          <w:sz w:val="26"/>
          <w:szCs w:val="26"/>
        </w:rPr>
        <w:t>。</w:t>
      </w:r>
      <w:r w:rsidRPr="00C6689D">
        <w:rPr>
          <w:rFonts w:ascii="標楷體" w:eastAsia="標楷體" w:hAnsi="標楷體" w:cs="Times New Roman" w:hint="eastAsia"/>
          <w:sz w:val="26"/>
          <w:szCs w:val="26"/>
        </w:rPr>
        <w:t>證明文件</w:t>
      </w:r>
      <w:r w:rsidRPr="00C6689D">
        <w:rPr>
          <w:rFonts w:ascii="標楷體" w:eastAsia="標楷體" w:hAnsi="標楷體" w:cs="Times New Roman"/>
          <w:sz w:val="26"/>
          <w:szCs w:val="26"/>
        </w:rPr>
        <w:t>形式可能是論文接受函、會議議程、邀請函</w:t>
      </w:r>
      <w:r w:rsidRPr="00C6689D">
        <w:rPr>
          <w:rFonts w:ascii="標楷體" w:eastAsia="標楷體" w:hAnsi="標楷體" w:cs="Times New Roman" w:hint="eastAsia"/>
          <w:sz w:val="26"/>
          <w:szCs w:val="26"/>
        </w:rPr>
        <w:t>等</w:t>
      </w:r>
      <w:r w:rsidRPr="00C6689D">
        <w:rPr>
          <w:rFonts w:ascii="標楷體" w:eastAsia="標楷體" w:hAnsi="標楷體" w:cs="Times New Roman"/>
          <w:sz w:val="26"/>
          <w:szCs w:val="26"/>
        </w:rPr>
        <w:t>。如果是考察，沒有邀請函，請附行程表或在</w:t>
      </w:r>
      <w:r w:rsidRPr="00C6689D">
        <w:rPr>
          <w:rFonts w:ascii="標楷體" w:eastAsia="標楷體" w:hAnsi="標楷體" w:cs="Times New Roman" w:hint="eastAsia"/>
          <w:sz w:val="26"/>
          <w:szCs w:val="26"/>
        </w:rPr>
        <w:t>事由</w:t>
      </w:r>
      <w:r w:rsidRPr="00C6689D">
        <w:rPr>
          <w:rFonts w:ascii="標楷體" w:eastAsia="標楷體" w:hAnsi="標楷體" w:cs="Times New Roman"/>
          <w:sz w:val="26"/>
          <w:szCs w:val="26"/>
        </w:rPr>
        <w:t>欄說明無邀請函之原因</w:t>
      </w:r>
      <w:r w:rsidR="00C00652" w:rsidRPr="00C6689D">
        <w:rPr>
          <w:rFonts w:ascii="標楷體" w:eastAsia="標楷體" w:hAnsi="標楷體" w:cs="Times New Roman"/>
          <w:sz w:val="26"/>
          <w:szCs w:val="26"/>
        </w:rPr>
        <w:t>。</w:t>
      </w:r>
    </w:p>
    <w:p w14:paraId="15BC19EF" w14:textId="60442D60" w:rsidR="007B7B87" w:rsidRPr="00C6689D" w:rsidRDefault="007B7B87" w:rsidP="007B7B87">
      <w:pPr>
        <w:numPr>
          <w:ilvl w:val="0"/>
          <w:numId w:val="14"/>
        </w:numPr>
        <w:tabs>
          <w:tab w:val="left" w:pos="709"/>
        </w:tabs>
        <w:spacing w:line="360" w:lineRule="exact"/>
        <w:ind w:left="851" w:hanging="567"/>
        <w:jc w:val="both"/>
        <w:rPr>
          <w:rFonts w:ascii="標楷體" w:eastAsia="標楷體" w:hAnsi="標楷體" w:cs="Times New Roman"/>
        </w:rPr>
      </w:pPr>
      <w:r w:rsidRPr="00C6689D">
        <w:rPr>
          <w:rFonts w:ascii="標楷體" w:eastAsia="標楷體" w:hAnsi="標楷體" w:cs="Times New Roman" w:hint="eastAsia"/>
          <w:sz w:val="26"/>
          <w:szCs w:val="26"/>
        </w:rPr>
        <w:t>教研人員</w:t>
      </w:r>
      <w:r w:rsidRPr="00C6689D">
        <w:rPr>
          <w:rFonts w:ascii="標楷體" w:eastAsia="標楷體" w:hAnsi="標楷體" w:cs="Times New Roman"/>
          <w:sz w:val="26"/>
          <w:szCs w:val="26"/>
        </w:rPr>
        <w:t>於</w:t>
      </w:r>
      <w:r w:rsidRPr="00C6689D">
        <w:rPr>
          <w:rFonts w:ascii="標楷體" w:eastAsia="標楷體" w:hAnsi="標楷體" w:cs="Times New Roman" w:hint="eastAsia"/>
          <w:sz w:val="26"/>
          <w:szCs w:val="26"/>
        </w:rPr>
        <w:t>學期中(不含例假日)</w:t>
      </w:r>
      <w:r w:rsidRPr="00C6689D">
        <w:rPr>
          <w:rFonts w:ascii="標楷體" w:eastAsia="標楷體" w:hAnsi="標楷體" w:cs="Times New Roman"/>
          <w:sz w:val="26"/>
          <w:szCs w:val="26"/>
        </w:rPr>
        <w:t>非因公務出國（如探親</w:t>
      </w:r>
      <w:r w:rsidRPr="00C6689D">
        <w:rPr>
          <w:rFonts w:ascii="標楷體" w:eastAsia="標楷體" w:hAnsi="標楷體" w:cs="Times New Roman" w:hint="eastAsia"/>
          <w:sz w:val="26"/>
          <w:szCs w:val="26"/>
        </w:rPr>
        <w:t>、觀光</w:t>
      </w:r>
      <w:r w:rsidRPr="00C6689D">
        <w:rPr>
          <w:rFonts w:ascii="標楷體" w:eastAsia="標楷體" w:hAnsi="標楷體" w:cs="Times New Roman"/>
          <w:sz w:val="26"/>
          <w:szCs w:val="26"/>
        </w:rPr>
        <w:t>等私人事由），應請事假。每學年請事假天數累計超過7日者，自第8日起按日扣薪。</w:t>
      </w:r>
    </w:p>
    <w:p w14:paraId="328DA3CD" w14:textId="2BFC5F92" w:rsidR="00C00652" w:rsidRPr="00C6689D" w:rsidRDefault="00730944" w:rsidP="00C00652">
      <w:pPr>
        <w:numPr>
          <w:ilvl w:val="0"/>
          <w:numId w:val="14"/>
        </w:numPr>
        <w:tabs>
          <w:tab w:val="left" w:pos="709"/>
        </w:tabs>
        <w:spacing w:line="360" w:lineRule="exact"/>
        <w:ind w:left="851" w:hanging="567"/>
        <w:jc w:val="both"/>
        <w:rPr>
          <w:rFonts w:ascii="標楷體" w:eastAsia="標楷體" w:hAnsi="標楷體" w:cs="Times New Roman"/>
        </w:rPr>
      </w:pPr>
      <w:r w:rsidRPr="00C6689D">
        <w:rPr>
          <w:rFonts w:ascii="Times New Roman" w:eastAsia="標楷體" w:hAnsi="Times New Roman" w:cs="Times New Roman"/>
          <w:sz w:val="26"/>
          <w:szCs w:val="26"/>
        </w:rPr>
        <w:t>兼任行政主管職務之教師赴大陸地區（不含港、澳），應</w:t>
      </w:r>
      <w:r w:rsidRPr="00C6689D">
        <w:rPr>
          <w:rFonts w:ascii="Times New Roman" w:eastAsia="標楷體" w:hAnsi="Times New Roman" w:cs="Times New Roman" w:hint="eastAsia"/>
          <w:sz w:val="26"/>
          <w:szCs w:val="26"/>
          <w:highlight w:val="yellow"/>
        </w:rPr>
        <w:t>於預定進入大陸地區</w:t>
      </w:r>
      <w:r w:rsidRPr="00C6689D">
        <w:rPr>
          <w:rFonts w:ascii="Times New Roman" w:eastAsia="標楷體" w:hAnsi="Times New Roman" w:cs="Times New Roman" w:hint="eastAsia"/>
          <w:sz w:val="26"/>
          <w:szCs w:val="26"/>
          <w:highlight w:val="yellow"/>
        </w:rPr>
        <w:t>2</w:t>
      </w:r>
      <w:proofErr w:type="gramStart"/>
      <w:r w:rsidRPr="00C6689D">
        <w:rPr>
          <w:rFonts w:ascii="Times New Roman" w:eastAsia="標楷體" w:hAnsi="Times New Roman" w:cs="Times New Roman" w:hint="eastAsia"/>
          <w:sz w:val="26"/>
          <w:szCs w:val="26"/>
          <w:highlight w:val="yellow"/>
        </w:rPr>
        <w:t>週</w:t>
      </w:r>
      <w:proofErr w:type="gramEnd"/>
      <w:r w:rsidRPr="00C6689D">
        <w:rPr>
          <w:rFonts w:ascii="Times New Roman" w:eastAsia="標楷體" w:hAnsi="Times New Roman" w:cs="Times New Roman" w:hint="eastAsia"/>
          <w:sz w:val="26"/>
          <w:szCs w:val="26"/>
          <w:highlight w:val="yellow"/>
        </w:rPr>
        <w:t>前</w:t>
      </w:r>
      <w:r w:rsidRPr="00C6689D">
        <w:rPr>
          <w:rFonts w:ascii="Times New Roman" w:eastAsia="標楷體" w:hAnsi="Times New Roman" w:cs="Times New Roman"/>
          <w:sz w:val="26"/>
          <w:szCs w:val="26"/>
        </w:rPr>
        <w:t>先填送「國立中央大學簡任第十一職等以上公務員赴大陸地區申請表」至人事室，另請填送赴大陸地區線上作業電子檔，</w:t>
      </w:r>
      <w:proofErr w:type="gramStart"/>
      <w:r w:rsidRPr="00C6689D">
        <w:rPr>
          <w:rFonts w:ascii="Times New Roman" w:eastAsia="標楷體" w:hAnsi="Times New Roman" w:cs="Times New Roman"/>
          <w:sz w:val="26"/>
          <w:szCs w:val="26"/>
        </w:rPr>
        <w:t>併</w:t>
      </w:r>
      <w:proofErr w:type="gramEnd"/>
      <w:r w:rsidRPr="00C6689D">
        <w:rPr>
          <w:rFonts w:ascii="Times New Roman" w:eastAsia="標楷體" w:hAnsi="Times New Roman" w:cs="Times New Roman"/>
          <w:sz w:val="26"/>
          <w:szCs w:val="26"/>
        </w:rPr>
        <w:t>將佐證附件資料寄至人事室差勤承辦人員，以利於內政部公務員赴陸許</w:t>
      </w:r>
      <w:proofErr w:type="gramStart"/>
      <w:r w:rsidRPr="00C6689D">
        <w:rPr>
          <w:rFonts w:ascii="Times New Roman" w:eastAsia="標楷體" w:hAnsi="Times New Roman" w:cs="Times New Roman"/>
          <w:sz w:val="26"/>
          <w:szCs w:val="26"/>
        </w:rPr>
        <w:t>可線上申請</w:t>
      </w:r>
      <w:proofErr w:type="gramEnd"/>
      <w:r w:rsidRPr="00C6689D">
        <w:rPr>
          <w:rFonts w:ascii="Times New Roman" w:eastAsia="標楷體" w:hAnsi="Times New Roman" w:cs="Times New Roman"/>
          <w:sz w:val="26"/>
          <w:szCs w:val="26"/>
        </w:rPr>
        <w:t>系統作業。又申請人於確認內政部審查許可後，再至人事系統填送「出國申請單」辦理請假手續，並應於返國後</w:t>
      </w:r>
      <w:r w:rsidRPr="00C6689D">
        <w:rPr>
          <w:rFonts w:ascii="Times New Roman" w:eastAsia="標楷體" w:hAnsi="Times New Roman" w:cs="Times New Roman"/>
          <w:sz w:val="26"/>
          <w:szCs w:val="26"/>
        </w:rPr>
        <w:t>1</w:t>
      </w:r>
      <w:proofErr w:type="gramStart"/>
      <w:r w:rsidRPr="00C6689D">
        <w:rPr>
          <w:rFonts w:ascii="Times New Roman" w:eastAsia="標楷體" w:hAnsi="Times New Roman" w:cs="Times New Roman"/>
          <w:sz w:val="26"/>
          <w:szCs w:val="26"/>
        </w:rPr>
        <w:t>週</w:t>
      </w:r>
      <w:proofErr w:type="gramEnd"/>
      <w:r w:rsidRPr="00C6689D">
        <w:rPr>
          <w:rFonts w:ascii="Times New Roman" w:eastAsia="標楷體" w:hAnsi="Times New Roman" w:cs="Times New Roman"/>
          <w:sz w:val="26"/>
          <w:szCs w:val="26"/>
        </w:rPr>
        <w:t>內填寫「國立中央大學赴陸人員返</w:t>
      </w:r>
      <w:proofErr w:type="gramStart"/>
      <w:r w:rsidRPr="00C6689D">
        <w:rPr>
          <w:rFonts w:ascii="Times New Roman" w:eastAsia="標楷體" w:hAnsi="Times New Roman" w:cs="Times New Roman"/>
          <w:sz w:val="26"/>
          <w:szCs w:val="26"/>
        </w:rPr>
        <w:t>臺</w:t>
      </w:r>
      <w:proofErr w:type="gramEnd"/>
      <w:r w:rsidRPr="00C6689D">
        <w:rPr>
          <w:rFonts w:ascii="Times New Roman" w:eastAsia="標楷體" w:hAnsi="Times New Roman" w:cs="Times New Roman"/>
          <w:sz w:val="26"/>
          <w:szCs w:val="26"/>
        </w:rPr>
        <w:t>通報表」，經主管單位核章後送至人事室存查。依臺灣地區與大陸地區人民關係條例第</w:t>
      </w:r>
      <w:r w:rsidRPr="00C6689D">
        <w:rPr>
          <w:rFonts w:ascii="Times New Roman" w:eastAsia="標楷體" w:hAnsi="Times New Roman" w:cs="Times New Roman"/>
          <w:sz w:val="26"/>
          <w:szCs w:val="26"/>
        </w:rPr>
        <w:t>91</w:t>
      </w:r>
      <w:r w:rsidRPr="00C6689D">
        <w:rPr>
          <w:rFonts w:ascii="Times New Roman" w:eastAsia="標楷體" w:hAnsi="Times New Roman" w:cs="Times New Roman"/>
          <w:sz w:val="26"/>
          <w:szCs w:val="26"/>
        </w:rPr>
        <w:t>條第</w:t>
      </w:r>
      <w:r w:rsidRPr="00C6689D">
        <w:rPr>
          <w:rFonts w:ascii="Times New Roman" w:eastAsia="標楷體" w:hAnsi="Times New Roman" w:cs="Times New Roman"/>
          <w:sz w:val="26"/>
          <w:szCs w:val="26"/>
        </w:rPr>
        <w:t>2</w:t>
      </w:r>
      <w:r w:rsidRPr="00C6689D">
        <w:rPr>
          <w:rFonts w:ascii="Times New Roman" w:eastAsia="標楷體" w:hAnsi="Times New Roman" w:cs="Times New Roman"/>
          <w:sz w:val="26"/>
          <w:szCs w:val="26"/>
        </w:rPr>
        <w:t>項規定，未經主管機關許可前往大陸者，處新臺幣</w:t>
      </w:r>
      <w:r w:rsidRPr="00C6689D">
        <w:rPr>
          <w:rFonts w:ascii="Times New Roman" w:eastAsia="標楷體" w:hAnsi="Times New Roman" w:cs="Times New Roman"/>
          <w:sz w:val="26"/>
          <w:szCs w:val="26"/>
        </w:rPr>
        <w:t>2</w:t>
      </w:r>
      <w:r w:rsidRPr="00C6689D">
        <w:rPr>
          <w:rFonts w:ascii="Times New Roman" w:eastAsia="標楷體" w:hAnsi="Times New Roman" w:cs="Times New Roman"/>
          <w:sz w:val="26"/>
          <w:szCs w:val="26"/>
        </w:rPr>
        <w:t>萬元以上至</w:t>
      </w:r>
      <w:r w:rsidRPr="00C6689D">
        <w:rPr>
          <w:rFonts w:ascii="Times New Roman" w:eastAsia="標楷體" w:hAnsi="Times New Roman" w:cs="Times New Roman"/>
          <w:sz w:val="26"/>
          <w:szCs w:val="26"/>
        </w:rPr>
        <w:t>10</w:t>
      </w:r>
      <w:r w:rsidRPr="00C6689D">
        <w:rPr>
          <w:rFonts w:ascii="Times New Roman" w:eastAsia="標楷體" w:hAnsi="Times New Roman" w:cs="Times New Roman"/>
          <w:sz w:val="26"/>
          <w:szCs w:val="26"/>
        </w:rPr>
        <w:t>萬元以下罰鍰</w:t>
      </w:r>
      <w:r w:rsidR="00C00652" w:rsidRPr="00C6689D">
        <w:rPr>
          <w:rFonts w:ascii="Times New Roman" w:eastAsia="標楷體" w:hAnsi="Times New Roman" w:cs="Times New Roman"/>
          <w:sz w:val="26"/>
          <w:szCs w:val="26"/>
        </w:rPr>
        <w:t>。</w:t>
      </w:r>
    </w:p>
    <w:p w14:paraId="6C3BB206"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bCs/>
          <w:sz w:val="28"/>
          <w:szCs w:val="28"/>
        </w:rPr>
      </w:pPr>
      <w:r w:rsidRPr="00C6689D">
        <w:rPr>
          <w:rFonts w:ascii="標楷體" w:eastAsia="標楷體" w:hAnsi="標楷體" w:cs="Times New Roman"/>
          <w:b/>
          <w:bCs/>
          <w:sz w:val="28"/>
          <w:szCs w:val="28"/>
        </w:rPr>
        <w:t>差假管理</w:t>
      </w:r>
    </w:p>
    <w:p w14:paraId="492985F7" w14:textId="193F88E1" w:rsidR="007B7B87" w:rsidRPr="00C6689D" w:rsidRDefault="00C00652" w:rsidP="007B7B87">
      <w:pPr>
        <w:spacing w:line="360" w:lineRule="exact"/>
        <w:ind w:leftChars="225" w:left="54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由本校網站首頁portal進入/校務行政/人事服務/人事系統（網址：https://cis.ncu.edu.tw/HumanSys/）經相關單位主管核准各項請假、出差及出國表單後送人事室審查。</w:t>
      </w:r>
      <w:bookmarkStart w:id="0" w:name="_GoBack"/>
      <w:bookmarkEnd w:id="0"/>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6"/>
        <w:gridCol w:w="2160"/>
        <w:gridCol w:w="5456"/>
      </w:tblGrid>
      <w:tr w:rsidR="00C6689D" w:rsidRPr="00C6689D" w14:paraId="53F443BC" w14:textId="77777777" w:rsidTr="00C00652">
        <w:trPr>
          <w:trHeight w:val="519"/>
          <w:tblHeader/>
          <w:jc w:val="center"/>
        </w:trPr>
        <w:tc>
          <w:tcPr>
            <w:tcW w:w="873" w:type="pct"/>
            <w:noWrap/>
            <w:vAlign w:val="center"/>
            <w:hideMark/>
          </w:tcPr>
          <w:p w14:paraId="59054340" w14:textId="77777777" w:rsidR="007B7B87" w:rsidRPr="00C6689D" w:rsidRDefault="007B7B87" w:rsidP="007B7B87">
            <w:pPr>
              <w:widowControl/>
              <w:spacing w:line="240" w:lineRule="exact"/>
              <w:jc w:val="both"/>
              <w:rPr>
                <w:rFonts w:ascii="標楷體" w:eastAsia="標楷體" w:hAnsi="標楷體" w:cs="Times New Roman"/>
                <w:kern w:val="0"/>
              </w:rPr>
            </w:pPr>
            <w:r w:rsidRPr="00C6689D">
              <w:rPr>
                <w:rFonts w:ascii="標楷體" w:eastAsia="標楷體" w:hAnsi="標楷體" w:cs="Times New Roman"/>
                <w:kern w:val="0"/>
              </w:rPr>
              <w:t xml:space="preserve">        天數</w:t>
            </w:r>
          </w:p>
          <w:p w14:paraId="39F1C505" w14:textId="77777777" w:rsidR="007B7B87" w:rsidRPr="00C6689D" w:rsidRDefault="007B7B87" w:rsidP="007B7B87">
            <w:pPr>
              <w:widowControl/>
              <w:spacing w:line="240" w:lineRule="exact"/>
              <w:jc w:val="both"/>
              <w:rPr>
                <w:rFonts w:ascii="標楷體" w:eastAsia="標楷體" w:hAnsi="標楷體" w:cs="Times New Roman"/>
                <w:kern w:val="0"/>
              </w:rPr>
            </w:pPr>
            <w:r w:rsidRPr="00C6689D">
              <w:rPr>
                <w:rFonts w:ascii="標楷體" w:eastAsia="標楷體" w:hAnsi="標楷體" w:cs="Times New Roman"/>
                <w:kern w:val="0"/>
              </w:rPr>
              <w:t xml:space="preserve"> 假別</w:t>
            </w:r>
          </w:p>
        </w:tc>
        <w:tc>
          <w:tcPr>
            <w:tcW w:w="1555" w:type="pct"/>
            <w:noWrap/>
            <w:vAlign w:val="center"/>
            <w:hideMark/>
          </w:tcPr>
          <w:p w14:paraId="0B201155"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天數</w:t>
            </w:r>
          </w:p>
        </w:tc>
        <w:tc>
          <w:tcPr>
            <w:tcW w:w="2572" w:type="pct"/>
            <w:noWrap/>
            <w:vAlign w:val="center"/>
            <w:hideMark/>
          </w:tcPr>
          <w:p w14:paraId="6845AC6A"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計算方式</w:t>
            </w:r>
          </w:p>
        </w:tc>
      </w:tr>
      <w:tr w:rsidR="00C6689D" w:rsidRPr="00C6689D" w14:paraId="6C81FE71" w14:textId="77777777" w:rsidTr="00C00652">
        <w:trPr>
          <w:trHeight w:val="330"/>
          <w:jc w:val="center"/>
        </w:trPr>
        <w:tc>
          <w:tcPr>
            <w:tcW w:w="873" w:type="pct"/>
            <w:noWrap/>
            <w:vAlign w:val="center"/>
            <w:hideMark/>
          </w:tcPr>
          <w:p w14:paraId="5CD76C58" w14:textId="77777777" w:rsidR="007B7B87" w:rsidRPr="00C6689D" w:rsidRDefault="007B7B87" w:rsidP="007B7B87">
            <w:pPr>
              <w:widowControl/>
              <w:jc w:val="both"/>
              <w:rPr>
                <w:rFonts w:ascii="標楷體" w:eastAsia="標楷體" w:hAnsi="標楷體" w:cs="Times New Roman"/>
                <w:kern w:val="0"/>
              </w:rPr>
            </w:pPr>
            <w:r w:rsidRPr="00C6689D">
              <w:rPr>
                <w:rFonts w:ascii="標楷體" w:eastAsia="標楷體" w:hAnsi="標楷體" w:cs="Times New Roman"/>
                <w:kern w:val="0"/>
              </w:rPr>
              <w:t xml:space="preserve">  事假</w:t>
            </w:r>
          </w:p>
        </w:tc>
        <w:tc>
          <w:tcPr>
            <w:tcW w:w="1555" w:type="pct"/>
            <w:noWrap/>
            <w:vAlign w:val="center"/>
            <w:hideMark/>
          </w:tcPr>
          <w:p w14:paraId="4F645F22"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7天</w:t>
            </w:r>
          </w:p>
        </w:tc>
        <w:tc>
          <w:tcPr>
            <w:tcW w:w="2572" w:type="pct"/>
            <w:noWrap/>
            <w:vAlign w:val="center"/>
            <w:hideMark/>
          </w:tcPr>
          <w:p w14:paraId="58A27C28"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時</w:t>
            </w:r>
          </w:p>
        </w:tc>
      </w:tr>
      <w:tr w:rsidR="00C6689D" w:rsidRPr="00C6689D" w14:paraId="7BD39172" w14:textId="77777777" w:rsidTr="00C00652">
        <w:trPr>
          <w:trHeight w:val="330"/>
          <w:jc w:val="center"/>
        </w:trPr>
        <w:tc>
          <w:tcPr>
            <w:tcW w:w="873" w:type="pct"/>
            <w:noWrap/>
            <w:vAlign w:val="center"/>
            <w:hideMark/>
          </w:tcPr>
          <w:p w14:paraId="520B352D" w14:textId="77777777" w:rsidR="007B7B87" w:rsidRPr="00C6689D" w:rsidRDefault="007B7B87" w:rsidP="007B7B87">
            <w:pPr>
              <w:widowControl/>
              <w:jc w:val="both"/>
              <w:rPr>
                <w:rFonts w:ascii="標楷體" w:eastAsia="標楷體" w:hAnsi="標楷體" w:cs="Times New Roman"/>
                <w:kern w:val="0"/>
              </w:rPr>
            </w:pPr>
            <w:r w:rsidRPr="00C6689D">
              <w:rPr>
                <w:rFonts w:ascii="標楷體" w:eastAsia="標楷體" w:hAnsi="標楷體" w:cs="Times New Roman"/>
                <w:kern w:val="0"/>
              </w:rPr>
              <w:t xml:space="preserve">  家庭照顧假</w:t>
            </w:r>
          </w:p>
        </w:tc>
        <w:tc>
          <w:tcPr>
            <w:tcW w:w="1555" w:type="pct"/>
            <w:noWrap/>
            <w:vAlign w:val="center"/>
            <w:hideMark/>
          </w:tcPr>
          <w:p w14:paraId="1303F091"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7天</w:t>
            </w:r>
          </w:p>
        </w:tc>
        <w:tc>
          <w:tcPr>
            <w:tcW w:w="2572" w:type="pct"/>
            <w:noWrap/>
            <w:vAlign w:val="center"/>
            <w:hideMark/>
          </w:tcPr>
          <w:p w14:paraId="1930AFC3"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時</w:t>
            </w:r>
          </w:p>
        </w:tc>
      </w:tr>
      <w:tr w:rsidR="00C6689D" w:rsidRPr="00C6689D" w14:paraId="3EE74DFF" w14:textId="77777777" w:rsidTr="00C00652">
        <w:trPr>
          <w:trHeight w:val="345"/>
          <w:jc w:val="center"/>
        </w:trPr>
        <w:tc>
          <w:tcPr>
            <w:tcW w:w="873" w:type="pct"/>
            <w:noWrap/>
            <w:vAlign w:val="center"/>
            <w:hideMark/>
          </w:tcPr>
          <w:p w14:paraId="7E7FB8CC" w14:textId="77777777" w:rsidR="00C00652" w:rsidRPr="00C6689D" w:rsidRDefault="00C00652" w:rsidP="007B7B87">
            <w:pPr>
              <w:widowControl/>
              <w:jc w:val="both"/>
              <w:rPr>
                <w:rFonts w:ascii="標楷體" w:eastAsia="標楷體" w:hAnsi="標楷體" w:cs="Times New Roman"/>
                <w:kern w:val="0"/>
              </w:rPr>
            </w:pPr>
            <w:r w:rsidRPr="00C6689D">
              <w:rPr>
                <w:rFonts w:ascii="標楷體" w:eastAsia="標楷體" w:hAnsi="標楷體" w:cs="Times New Roman"/>
                <w:kern w:val="0"/>
              </w:rPr>
              <w:t>合併計算</w:t>
            </w:r>
          </w:p>
        </w:tc>
        <w:tc>
          <w:tcPr>
            <w:tcW w:w="4127" w:type="pct"/>
            <w:gridSpan w:val="2"/>
            <w:noWrap/>
            <w:vAlign w:val="center"/>
            <w:hideMark/>
          </w:tcPr>
          <w:p w14:paraId="56ACD153" w14:textId="354AB294" w:rsidR="00C00652" w:rsidRPr="00C6689D" w:rsidRDefault="00C00652" w:rsidP="007B7B87">
            <w:pPr>
              <w:widowControl/>
              <w:jc w:val="center"/>
              <w:rPr>
                <w:rFonts w:ascii="標楷體" w:eastAsia="標楷體" w:hAnsi="標楷體" w:cs="Times New Roman"/>
                <w:kern w:val="0"/>
              </w:rPr>
            </w:pPr>
            <w:r w:rsidRPr="00C6689D">
              <w:rPr>
                <w:rFonts w:ascii="標楷體" w:eastAsia="標楷體" w:hAnsi="標楷體" w:cs="Times New Roman" w:hint="eastAsia"/>
                <w:kern w:val="0"/>
              </w:rPr>
              <w:t>事假及家庭照顧假合計</w:t>
            </w:r>
            <w:r w:rsidRPr="00C6689D">
              <w:rPr>
                <w:rFonts w:ascii="標楷體" w:eastAsia="標楷體" w:hAnsi="標楷體" w:cs="Times New Roman"/>
                <w:kern w:val="0"/>
              </w:rPr>
              <w:t>超過7天按日扣薪</w:t>
            </w:r>
          </w:p>
        </w:tc>
      </w:tr>
      <w:tr w:rsidR="00C6689D" w:rsidRPr="00C6689D" w14:paraId="23DAAC59" w14:textId="77777777" w:rsidTr="00C00652">
        <w:trPr>
          <w:trHeight w:val="330"/>
          <w:jc w:val="center"/>
        </w:trPr>
        <w:tc>
          <w:tcPr>
            <w:tcW w:w="873" w:type="pct"/>
            <w:noWrap/>
            <w:vAlign w:val="center"/>
            <w:hideMark/>
          </w:tcPr>
          <w:p w14:paraId="4AA7F83E" w14:textId="77777777" w:rsidR="007B7B87" w:rsidRPr="00C6689D" w:rsidRDefault="007B7B87" w:rsidP="007B7B87">
            <w:pPr>
              <w:widowControl/>
              <w:jc w:val="both"/>
              <w:rPr>
                <w:rFonts w:ascii="標楷體" w:eastAsia="標楷體" w:hAnsi="標楷體" w:cs="Times New Roman"/>
                <w:kern w:val="0"/>
              </w:rPr>
            </w:pPr>
            <w:r w:rsidRPr="00C6689D">
              <w:rPr>
                <w:rFonts w:ascii="標楷體" w:eastAsia="標楷體" w:hAnsi="標楷體" w:cs="Times New Roman"/>
                <w:kern w:val="0"/>
              </w:rPr>
              <w:t xml:space="preserve">  病假</w:t>
            </w:r>
          </w:p>
        </w:tc>
        <w:tc>
          <w:tcPr>
            <w:tcW w:w="1555" w:type="pct"/>
            <w:noWrap/>
            <w:vAlign w:val="center"/>
            <w:hideMark/>
          </w:tcPr>
          <w:p w14:paraId="28EB3CBD"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28天</w:t>
            </w:r>
          </w:p>
        </w:tc>
        <w:tc>
          <w:tcPr>
            <w:tcW w:w="2572" w:type="pct"/>
            <w:noWrap/>
            <w:vAlign w:val="center"/>
            <w:hideMark/>
          </w:tcPr>
          <w:p w14:paraId="6385ECCF"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時</w:t>
            </w:r>
          </w:p>
        </w:tc>
      </w:tr>
      <w:tr w:rsidR="00C6689D" w:rsidRPr="00C6689D" w14:paraId="2B903E1A" w14:textId="77777777" w:rsidTr="00C00652">
        <w:trPr>
          <w:trHeight w:val="330"/>
          <w:jc w:val="center"/>
        </w:trPr>
        <w:tc>
          <w:tcPr>
            <w:tcW w:w="873" w:type="pct"/>
            <w:noWrap/>
            <w:vAlign w:val="center"/>
            <w:hideMark/>
          </w:tcPr>
          <w:p w14:paraId="1712A26F" w14:textId="77777777" w:rsidR="007B7B87" w:rsidRPr="00C6689D" w:rsidRDefault="007B7B87" w:rsidP="007B7B87">
            <w:pPr>
              <w:widowControl/>
              <w:jc w:val="both"/>
              <w:rPr>
                <w:rFonts w:ascii="標楷體" w:eastAsia="標楷體" w:hAnsi="標楷體" w:cs="Times New Roman"/>
                <w:kern w:val="0"/>
              </w:rPr>
            </w:pPr>
            <w:r w:rsidRPr="00C6689D">
              <w:rPr>
                <w:rFonts w:ascii="標楷體" w:eastAsia="標楷體" w:hAnsi="標楷體" w:cs="Times New Roman"/>
                <w:kern w:val="0"/>
              </w:rPr>
              <w:t xml:space="preserve">  生理假</w:t>
            </w:r>
          </w:p>
        </w:tc>
        <w:tc>
          <w:tcPr>
            <w:tcW w:w="1555" w:type="pct"/>
            <w:noWrap/>
            <w:vAlign w:val="center"/>
            <w:hideMark/>
          </w:tcPr>
          <w:p w14:paraId="40EE3678"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1天/月</w:t>
            </w:r>
          </w:p>
        </w:tc>
        <w:tc>
          <w:tcPr>
            <w:tcW w:w="2572" w:type="pct"/>
            <w:noWrap/>
            <w:vAlign w:val="center"/>
            <w:hideMark/>
          </w:tcPr>
          <w:p w14:paraId="0DAC71A3"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時</w:t>
            </w:r>
          </w:p>
        </w:tc>
      </w:tr>
      <w:tr w:rsidR="00C6689D" w:rsidRPr="00C6689D" w14:paraId="05A41104" w14:textId="77777777" w:rsidTr="00C00652">
        <w:trPr>
          <w:trHeight w:val="345"/>
          <w:jc w:val="center"/>
        </w:trPr>
        <w:tc>
          <w:tcPr>
            <w:tcW w:w="873" w:type="pct"/>
            <w:noWrap/>
            <w:vAlign w:val="center"/>
            <w:hideMark/>
          </w:tcPr>
          <w:p w14:paraId="57AB34A6" w14:textId="77777777" w:rsidR="00C00652" w:rsidRPr="00C6689D" w:rsidRDefault="00C00652" w:rsidP="007B7B87">
            <w:pPr>
              <w:widowControl/>
              <w:jc w:val="both"/>
              <w:rPr>
                <w:rFonts w:ascii="標楷體" w:eastAsia="標楷體" w:hAnsi="標楷體" w:cs="Times New Roman"/>
                <w:kern w:val="0"/>
              </w:rPr>
            </w:pPr>
            <w:r w:rsidRPr="00C6689D">
              <w:rPr>
                <w:rFonts w:ascii="標楷體" w:eastAsia="標楷體" w:hAnsi="標楷體" w:cs="Times New Roman"/>
                <w:kern w:val="0"/>
              </w:rPr>
              <w:t>合併計算</w:t>
            </w:r>
          </w:p>
        </w:tc>
        <w:tc>
          <w:tcPr>
            <w:tcW w:w="4127" w:type="pct"/>
            <w:gridSpan w:val="2"/>
            <w:noWrap/>
            <w:vAlign w:val="center"/>
            <w:hideMark/>
          </w:tcPr>
          <w:p w14:paraId="1ADC0477" w14:textId="074E46C7" w:rsidR="00C00652" w:rsidRPr="00C6689D" w:rsidRDefault="00C00652" w:rsidP="007B7B87">
            <w:pPr>
              <w:widowControl/>
              <w:jc w:val="center"/>
              <w:rPr>
                <w:rFonts w:ascii="標楷體" w:eastAsia="標楷體" w:hAnsi="標楷體" w:cs="Times New Roman"/>
                <w:kern w:val="0"/>
              </w:rPr>
            </w:pPr>
            <w:r w:rsidRPr="00C6689D">
              <w:rPr>
                <w:rFonts w:ascii="標楷體" w:eastAsia="標楷體" w:hAnsi="標楷體" w:cs="Times New Roman"/>
                <w:kern w:val="0"/>
              </w:rPr>
              <w:t>超過28天以事假抵銷</w:t>
            </w:r>
          </w:p>
        </w:tc>
      </w:tr>
      <w:tr w:rsidR="00C6689D" w:rsidRPr="00C6689D" w14:paraId="23468578" w14:textId="77777777" w:rsidTr="00C00652">
        <w:trPr>
          <w:trHeight w:val="345"/>
          <w:jc w:val="center"/>
        </w:trPr>
        <w:tc>
          <w:tcPr>
            <w:tcW w:w="873" w:type="pct"/>
            <w:noWrap/>
            <w:vAlign w:val="center"/>
            <w:hideMark/>
          </w:tcPr>
          <w:p w14:paraId="022D7A62" w14:textId="77777777" w:rsidR="007B7B87" w:rsidRPr="00C6689D" w:rsidRDefault="007B7B87" w:rsidP="007B7B87">
            <w:pPr>
              <w:widowControl/>
              <w:rPr>
                <w:rFonts w:ascii="標楷體" w:eastAsia="標楷體" w:hAnsi="標楷體" w:cs="Times New Roman"/>
                <w:kern w:val="0"/>
              </w:rPr>
            </w:pPr>
            <w:r w:rsidRPr="00C6689D">
              <w:rPr>
                <w:rFonts w:ascii="標楷體" w:eastAsia="標楷體" w:hAnsi="標楷體" w:cs="Times New Roman"/>
                <w:kern w:val="0"/>
              </w:rPr>
              <w:t xml:space="preserve">  婚假</w:t>
            </w:r>
          </w:p>
        </w:tc>
        <w:tc>
          <w:tcPr>
            <w:tcW w:w="1555" w:type="pct"/>
            <w:noWrap/>
            <w:vAlign w:val="center"/>
            <w:hideMark/>
          </w:tcPr>
          <w:p w14:paraId="25BCB05C"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14天</w:t>
            </w:r>
          </w:p>
        </w:tc>
        <w:tc>
          <w:tcPr>
            <w:tcW w:w="2572" w:type="pct"/>
            <w:noWrap/>
            <w:vAlign w:val="center"/>
            <w:hideMark/>
          </w:tcPr>
          <w:p w14:paraId="52C67A16"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hint="eastAsia"/>
                <w:kern w:val="0"/>
              </w:rPr>
              <w:t>時</w:t>
            </w:r>
            <w:r w:rsidRPr="00C6689D">
              <w:rPr>
                <w:rFonts w:ascii="標楷體" w:eastAsia="標楷體" w:hAnsi="標楷體" w:cs="Times New Roman"/>
                <w:kern w:val="0"/>
              </w:rPr>
              <w:t>/</w:t>
            </w:r>
            <w:r w:rsidRPr="00C6689D">
              <w:rPr>
                <w:rFonts w:ascii="標楷體" w:eastAsia="標楷體" w:hAnsi="標楷體" w:cs="Times New Roman"/>
              </w:rPr>
              <w:t>自結婚登記之日前10日起3個月內請畢</w:t>
            </w:r>
          </w:p>
        </w:tc>
      </w:tr>
      <w:tr w:rsidR="00C6689D" w:rsidRPr="00C6689D" w14:paraId="5A8BF3C0" w14:textId="77777777" w:rsidTr="00C00652">
        <w:trPr>
          <w:trHeight w:val="345"/>
          <w:jc w:val="center"/>
        </w:trPr>
        <w:tc>
          <w:tcPr>
            <w:tcW w:w="873" w:type="pct"/>
            <w:noWrap/>
            <w:vAlign w:val="center"/>
            <w:hideMark/>
          </w:tcPr>
          <w:p w14:paraId="637B2083" w14:textId="77777777" w:rsidR="007B7B87" w:rsidRPr="00C6689D" w:rsidRDefault="007B7B87" w:rsidP="007B7B87">
            <w:pPr>
              <w:widowControl/>
              <w:rPr>
                <w:rFonts w:ascii="標楷體" w:eastAsia="標楷體" w:hAnsi="標楷體" w:cs="Times New Roman"/>
                <w:kern w:val="0"/>
              </w:rPr>
            </w:pPr>
            <w:r w:rsidRPr="00C6689D">
              <w:rPr>
                <w:rFonts w:ascii="標楷體" w:eastAsia="標楷體" w:hAnsi="標楷體" w:cs="Times New Roman"/>
                <w:kern w:val="0"/>
              </w:rPr>
              <w:t xml:space="preserve">  產前假</w:t>
            </w:r>
          </w:p>
        </w:tc>
        <w:tc>
          <w:tcPr>
            <w:tcW w:w="1555" w:type="pct"/>
            <w:noWrap/>
            <w:vAlign w:val="center"/>
            <w:hideMark/>
          </w:tcPr>
          <w:p w14:paraId="059B2C37"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8天</w:t>
            </w:r>
          </w:p>
        </w:tc>
        <w:tc>
          <w:tcPr>
            <w:tcW w:w="2572" w:type="pct"/>
            <w:noWrap/>
            <w:vAlign w:val="center"/>
            <w:hideMark/>
          </w:tcPr>
          <w:p w14:paraId="2CFBFFAA"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時/不得保留至分娩後</w:t>
            </w:r>
          </w:p>
        </w:tc>
      </w:tr>
      <w:tr w:rsidR="00C6689D" w:rsidRPr="00C6689D" w14:paraId="58903896" w14:textId="77777777" w:rsidTr="00C00652">
        <w:trPr>
          <w:trHeight w:val="345"/>
          <w:jc w:val="center"/>
        </w:trPr>
        <w:tc>
          <w:tcPr>
            <w:tcW w:w="873" w:type="pct"/>
            <w:noWrap/>
            <w:vAlign w:val="center"/>
            <w:hideMark/>
          </w:tcPr>
          <w:p w14:paraId="4612E22B" w14:textId="77777777" w:rsidR="007B7B87" w:rsidRPr="00C6689D" w:rsidRDefault="007B7B87" w:rsidP="007B7B87">
            <w:pPr>
              <w:widowControl/>
              <w:rPr>
                <w:rFonts w:ascii="標楷體" w:eastAsia="標楷體" w:hAnsi="標楷體" w:cs="Times New Roman"/>
                <w:kern w:val="0"/>
              </w:rPr>
            </w:pPr>
            <w:r w:rsidRPr="00C6689D">
              <w:rPr>
                <w:rFonts w:ascii="標楷體" w:eastAsia="標楷體" w:hAnsi="標楷體" w:cs="Times New Roman"/>
                <w:kern w:val="0"/>
              </w:rPr>
              <w:t xml:space="preserve">  分娩假</w:t>
            </w:r>
          </w:p>
        </w:tc>
        <w:tc>
          <w:tcPr>
            <w:tcW w:w="1555" w:type="pct"/>
            <w:noWrap/>
            <w:vAlign w:val="center"/>
            <w:hideMark/>
          </w:tcPr>
          <w:p w14:paraId="5D7B6828"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42天（不含假日）</w:t>
            </w:r>
          </w:p>
        </w:tc>
        <w:tc>
          <w:tcPr>
            <w:tcW w:w="2572" w:type="pct"/>
            <w:noWrap/>
            <w:vAlign w:val="center"/>
            <w:hideMark/>
          </w:tcPr>
          <w:p w14:paraId="6257ACE2"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一次請畢</w:t>
            </w:r>
          </w:p>
        </w:tc>
      </w:tr>
      <w:tr w:rsidR="00C6689D" w:rsidRPr="00C6689D" w14:paraId="1C88D655" w14:textId="77777777" w:rsidTr="00C00652">
        <w:trPr>
          <w:trHeight w:val="345"/>
          <w:jc w:val="center"/>
        </w:trPr>
        <w:tc>
          <w:tcPr>
            <w:tcW w:w="873" w:type="pct"/>
            <w:noWrap/>
            <w:vAlign w:val="center"/>
            <w:hideMark/>
          </w:tcPr>
          <w:p w14:paraId="2FD7AE35" w14:textId="3A80806F" w:rsidR="007B7B87" w:rsidRPr="00C6689D" w:rsidRDefault="007B7B87" w:rsidP="007B7B87">
            <w:pPr>
              <w:widowControl/>
              <w:rPr>
                <w:rFonts w:ascii="標楷體" w:eastAsia="標楷體" w:hAnsi="標楷體" w:cs="Times New Roman"/>
                <w:kern w:val="0"/>
              </w:rPr>
            </w:pPr>
            <w:r w:rsidRPr="00C6689D">
              <w:rPr>
                <w:rFonts w:ascii="標楷體" w:eastAsia="標楷體" w:hAnsi="標楷體" w:cs="Times New Roman"/>
                <w:kern w:val="0"/>
              </w:rPr>
              <w:t xml:space="preserve">  </w:t>
            </w:r>
            <w:r w:rsidR="00C00652" w:rsidRPr="00C6689D">
              <w:rPr>
                <w:rFonts w:ascii="標楷體" w:eastAsia="標楷體" w:hAnsi="標楷體" w:cs="Times New Roman" w:hint="eastAsia"/>
                <w:kern w:val="0"/>
              </w:rPr>
              <w:t>陪產檢及陪產假</w:t>
            </w:r>
          </w:p>
        </w:tc>
        <w:tc>
          <w:tcPr>
            <w:tcW w:w="1555" w:type="pct"/>
            <w:noWrap/>
            <w:vAlign w:val="center"/>
            <w:hideMark/>
          </w:tcPr>
          <w:p w14:paraId="0042E752" w14:textId="7C2FED19" w:rsidR="007B7B87" w:rsidRPr="00C6689D" w:rsidRDefault="00C00652" w:rsidP="007B7B87">
            <w:pPr>
              <w:widowControl/>
              <w:jc w:val="center"/>
              <w:rPr>
                <w:rFonts w:ascii="標楷體" w:eastAsia="標楷體" w:hAnsi="標楷體" w:cs="Times New Roman"/>
                <w:kern w:val="0"/>
              </w:rPr>
            </w:pPr>
            <w:r w:rsidRPr="00C6689D">
              <w:rPr>
                <w:rFonts w:ascii="標楷體" w:eastAsia="標楷體" w:hAnsi="標楷體" w:cs="Times New Roman" w:hint="eastAsia"/>
                <w:kern w:val="0"/>
              </w:rPr>
              <w:t>7</w:t>
            </w:r>
            <w:r w:rsidR="007B7B87" w:rsidRPr="00C6689D">
              <w:rPr>
                <w:rFonts w:ascii="標楷體" w:eastAsia="標楷體" w:hAnsi="標楷體" w:cs="Times New Roman"/>
                <w:kern w:val="0"/>
              </w:rPr>
              <w:t>天</w:t>
            </w:r>
          </w:p>
        </w:tc>
        <w:tc>
          <w:tcPr>
            <w:tcW w:w="2572" w:type="pct"/>
            <w:noWrap/>
            <w:vAlign w:val="center"/>
            <w:hideMark/>
          </w:tcPr>
          <w:p w14:paraId="04F3B50C" w14:textId="77777777" w:rsidR="00C00652" w:rsidRPr="00C6689D" w:rsidRDefault="00C00652" w:rsidP="001043B2">
            <w:pPr>
              <w:widowControl/>
              <w:rPr>
                <w:rFonts w:ascii="標楷體" w:eastAsia="標楷體" w:hAnsi="標楷體" w:cs="Times New Roman"/>
                <w:kern w:val="0"/>
              </w:rPr>
            </w:pPr>
            <w:r w:rsidRPr="00C6689D">
              <w:rPr>
                <w:rFonts w:ascii="標楷體" w:eastAsia="標楷體" w:hAnsi="標楷體" w:cs="Times New Roman" w:hint="eastAsia"/>
                <w:kern w:val="0"/>
              </w:rPr>
              <w:t>時</w:t>
            </w:r>
            <w:r w:rsidRPr="00C6689D">
              <w:rPr>
                <w:rFonts w:ascii="標楷體" w:eastAsia="標楷體" w:hAnsi="標楷體" w:cs="Times New Roman"/>
                <w:kern w:val="0"/>
              </w:rPr>
              <w:t>/</w:t>
            </w:r>
            <w:r w:rsidRPr="00C6689D">
              <w:rPr>
                <w:rFonts w:ascii="標楷體" w:eastAsia="標楷體" w:hAnsi="標楷體" w:cs="Times New Roman" w:hint="eastAsia"/>
                <w:kern w:val="0"/>
              </w:rPr>
              <w:t>如為陪產檢，應於配偶懷孕期間</w:t>
            </w:r>
            <w:r w:rsidRPr="00C6689D">
              <w:rPr>
                <w:rFonts w:ascii="標楷體" w:eastAsia="標楷體" w:hAnsi="標楷體" w:cs="Times New Roman"/>
                <w:kern w:val="0"/>
              </w:rPr>
              <w:t>請畢</w:t>
            </w:r>
            <w:r w:rsidRPr="00C6689D">
              <w:rPr>
                <w:rFonts w:ascii="標楷體" w:eastAsia="標楷體" w:hAnsi="標楷體" w:cs="Times New Roman" w:hint="eastAsia"/>
                <w:kern w:val="0"/>
              </w:rPr>
              <w:t>；如為陪產</w:t>
            </w:r>
          </w:p>
          <w:p w14:paraId="14754F99" w14:textId="77777777" w:rsidR="00C00652" w:rsidRPr="00C6689D" w:rsidRDefault="00C00652" w:rsidP="001043B2">
            <w:pPr>
              <w:widowControl/>
              <w:rPr>
                <w:rFonts w:ascii="標楷體" w:eastAsia="標楷體" w:hAnsi="標楷體" w:cs="Times New Roman"/>
                <w:kern w:val="0"/>
              </w:rPr>
            </w:pPr>
            <w:r w:rsidRPr="00C6689D">
              <w:rPr>
                <w:rFonts w:ascii="標楷體" w:eastAsia="標楷體" w:hAnsi="標楷體" w:cs="Times New Roman" w:hint="eastAsia"/>
                <w:kern w:val="0"/>
              </w:rPr>
              <w:t>，應於配偶分娩日或流產日前後合計15日（含例假</w:t>
            </w:r>
          </w:p>
          <w:p w14:paraId="21B0F3E2" w14:textId="737B69EF" w:rsidR="007B7B87" w:rsidRPr="00C6689D" w:rsidRDefault="00C00652" w:rsidP="001043B2">
            <w:pPr>
              <w:widowControl/>
              <w:rPr>
                <w:rFonts w:ascii="標楷體" w:eastAsia="標楷體" w:hAnsi="標楷體" w:cs="Times New Roman"/>
                <w:kern w:val="0"/>
              </w:rPr>
            </w:pPr>
            <w:r w:rsidRPr="00C6689D">
              <w:rPr>
                <w:rFonts w:ascii="標楷體" w:eastAsia="標楷體" w:hAnsi="標楷體" w:cs="Times New Roman" w:hint="eastAsia"/>
                <w:kern w:val="0"/>
              </w:rPr>
              <w:t>日）內</w:t>
            </w:r>
            <w:r w:rsidRPr="00C6689D">
              <w:rPr>
                <w:rFonts w:ascii="標楷體" w:eastAsia="標楷體" w:hAnsi="標楷體" w:cs="Times New Roman"/>
                <w:kern w:val="0"/>
              </w:rPr>
              <w:t>請畢</w:t>
            </w:r>
          </w:p>
        </w:tc>
      </w:tr>
      <w:tr w:rsidR="00C6689D" w:rsidRPr="00C6689D" w14:paraId="6A139563" w14:textId="77777777" w:rsidTr="00C00652">
        <w:trPr>
          <w:trHeight w:val="345"/>
          <w:jc w:val="center"/>
        </w:trPr>
        <w:tc>
          <w:tcPr>
            <w:tcW w:w="873" w:type="pct"/>
            <w:noWrap/>
            <w:vAlign w:val="center"/>
            <w:hideMark/>
          </w:tcPr>
          <w:p w14:paraId="489349B4" w14:textId="77777777" w:rsidR="007B7B87" w:rsidRPr="00C6689D" w:rsidRDefault="007B7B87" w:rsidP="007B7B87">
            <w:pPr>
              <w:widowControl/>
              <w:rPr>
                <w:rFonts w:ascii="標楷體" w:eastAsia="標楷體" w:hAnsi="標楷體" w:cs="Times New Roman"/>
                <w:kern w:val="0"/>
              </w:rPr>
            </w:pPr>
            <w:r w:rsidRPr="00C6689D">
              <w:rPr>
                <w:rFonts w:ascii="標楷體" w:eastAsia="標楷體" w:hAnsi="標楷體" w:cs="Times New Roman"/>
                <w:kern w:val="0"/>
              </w:rPr>
              <w:t xml:space="preserve">  喪假</w:t>
            </w:r>
          </w:p>
        </w:tc>
        <w:tc>
          <w:tcPr>
            <w:tcW w:w="1555" w:type="pct"/>
            <w:noWrap/>
            <w:vAlign w:val="center"/>
            <w:hideMark/>
          </w:tcPr>
          <w:p w14:paraId="557F5B87"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依親等關係5-15日</w:t>
            </w:r>
          </w:p>
        </w:tc>
        <w:tc>
          <w:tcPr>
            <w:tcW w:w="2572" w:type="pct"/>
            <w:noWrap/>
            <w:vAlign w:val="center"/>
            <w:hideMark/>
          </w:tcPr>
          <w:p w14:paraId="11E71B6B"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hint="eastAsia"/>
                <w:kern w:val="0"/>
              </w:rPr>
              <w:t>時</w:t>
            </w:r>
            <w:r w:rsidRPr="00C6689D">
              <w:rPr>
                <w:rFonts w:ascii="標楷體" w:eastAsia="標楷體" w:hAnsi="標楷體" w:cs="Times New Roman"/>
                <w:kern w:val="0"/>
              </w:rPr>
              <w:t>/百日內請畢</w:t>
            </w:r>
          </w:p>
        </w:tc>
      </w:tr>
      <w:tr w:rsidR="00C6689D" w:rsidRPr="00C6689D" w14:paraId="7F2A9CF3" w14:textId="77777777" w:rsidTr="00C00652">
        <w:trPr>
          <w:trHeight w:val="345"/>
          <w:jc w:val="center"/>
        </w:trPr>
        <w:tc>
          <w:tcPr>
            <w:tcW w:w="873" w:type="pct"/>
            <w:noWrap/>
            <w:vAlign w:val="center"/>
            <w:hideMark/>
          </w:tcPr>
          <w:p w14:paraId="0C56D5AD" w14:textId="77777777" w:rsidR="007B7B87" w:rsidRPr="00C6689D" w:rsidRDefault="007B7B87" w:rsidP="007B7B87">
            <w:pPr>
              <w:widowControl/>
              <w:rPr>
                <w:rFonts w:ascii="標楷體" w:eastAsia="標楷體" w:hAnsi="標楷體" w:cs="Times New Roman"/>
                <w:kern w:val="0"/>
              </w:rPr>
            </w:pPr>
            <w:r w:rsidRPr="00C6689D">
              <w:rPr>
                <w:rFonts w:ascii="標楷體" w:eastAsia="標楷體" w:hAnsi="標楷體" w:cs="Times New Roman"/>
                <w:kern w:val="0"/>
              </w:rPr>
              <w:t xml:space="preserve">  公假</w:t>
            </w:r>
          </w:p>
        </w:tc>
        <w:tc>
          <w:tcPr>
            <w:tcW w:w="1555" w:type="pct"/>
            <w:noWrap/>
            <w:vAlign w:val="center"/>
            <w:hideMark/>
          </w:tcPr>
          <w:p w14:paraId="7A501819" w14:textId="77777777" w:rsidR="007B7B87" w:rsidRPr="00C6689D" w:rsidRDefault="007B7B87" w:rsidP="007B7B87">
            <w:pPr>
              <w:widowControl/>
              <w:jc w:val="center"/>
              <w:rPr>
                <w:rFonts w:ascii="標楷體" w:eastAsia="標楷體" w:hAnsi="標楷體" w:cs="Times New Roman"/>
                <w:kern w:val="0"/>
              </w:rPr>
            </w:pPr>
            <w:r w:rsidRPr="00C6689D">
              <w:rPr>
                <w:rFonts w:ascii="標楷體" w:eastAsia="標楷體" w:hAnsi="標楷體" w:cs="Times New Roman"/>
                <w:kern w:val="0"/>
              </w:rPr>
              <w:t>視實際需要</w:t>
            </w:r>
          </w:p>
        </w:tc>
        <w:tc>
          <w:tcPr>
            <w:tcW w:w="2572" w:type="pct"/>
            <w:noWrap/>
            <w:vAlign w:val="center"/>
          </w:tcPr>
          <w:p w14:paraId="6DB97782" w14:textId="77777777" w:rsidR="007B7B87" w:rsidRPr="00C6689D" w:rsidRDefault="007B7B87" w:rsidP="007B7B87">
            <w:pPr>
              <w:widowControl/>
              <w:jc w:val="center"/>
              <w:rPr>
                <w:rFonts w:ascii="標楷體" w:eastAsia="標楷體" w:hAnsi="標楷體" w:cs="Times New Roman"/>
                <w:kern w:val="0"/>
              </w:rPr>
            </w:pPr>
          </w:p>
        </w:tc>
      </w:tr>
    </w:tbl>
    <w:p w14:paraId="20D417AE"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bCs/>
          <w:sz w:val="28"/>
          <w:szCs w:val="28"/>
        </w:rPr>
      </w:pPr>
      <w:r w:rsidRPr="00C6689D">
        <w:rPr>
          <w:rFonts w:ascii="標楷體" w:eastAsia="標楷體" w:hAnsi="標楷體" w:cs="Times New Roman"/>
          <w:b/>
          <w:bCs/>
          <w:sz w:val="28"/>
          <w:szCs w:val="28"/>
        </w:rPr>
        <w:t>公保</w:t>
      </w:r>
    </w:p>
    <w:p w14:paraId="039D3C5D" w14:textId="77777777" w:rsidR="007B7B87" w:rsidRPr="00C6689D" w:rsidRDefault="007B7B87" w:rsidP="007B7B87">
      <w:pPr>
        <w:tabs>
          <w:tab w:val="left" w:pos="709"/>
        </w:tabs>
        <w:spacing w:line="360" w:lineRule="exact"/>
        <w:ind w:left="480"/>
        <w:jc w:val="both"/>
        <w:rPr>
          <w:rFonts w:ascii="標楷體" w:eastAsia="標楷體" w:hAnsi="標楷體" w:cs="Times New Roman"/>
          <w:sz w:val="26"/>
          <w:szCs w:val="26"/>
        </w:rPr>
      </w:pPr>
      <w:r w:rsidRPr="00C6689D">
        <w:rPr>
          <w:rFonts w:ascii="標楷體" w:eastAsia="標楷體" w:hAnsi="標楷體" w:cs="Times New Roman"/>
          <w:sz w:val="26"/>
          <w:szCs w:val="26"/>
        </w:rPr>
        <w:t xml:space="preserve">   </w:t>
      </w:r>
      <w:r w:rsidRPr="00C6689D">
        <w:rPr>
          <w:rFonts w:ascii="標楷體" w:eastAsia="標楷體" w:hAnsi="標楷體" w:cs="Times New Roman" w:hint="eastAsia"/>
          <w:sz w:val="26"/>
          <w:szCs w:val="26"/>
        </w:rPr>
        <w:t>公教人員保險給付項目如下：</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80"/>
        <w:gridCol w:w="5310"/>
        <w:gridCol w:w="1276"/>
        <w:gridCol w:w="1326"/>
      </w:tblGrid>
      <w:tr w:rsidR="00C6689D" w:rsidRPr="00C6689D" w14:paraId="5E666FA2" w14:textId="77777777" w:rsidTr="009854DB">
        <w:trPr>
          <w:tblHeader/>
          <w:jc w:val="center"/>
        </w:trPr>
        <w:tc>
          <w:tcPr>
            <w:tcW w:w="876" w:type="pct"/>
            <w:hideMark/>
          </w:tcPr>
          <w:p w14:paraId="42218092"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kern w:val="0"/>
                <w:sz w:val="26"/>
                <w:szCs w:val="26"/>
              </w:rPr>
              <w:t>項 目</w:t>
            </w:r>
          </w:p>
        </w:tc>
        <w:tc>
          <w:tcPr>
            <w:tcW w:w="2768" w:type="pct"/>
            <w:hideMark/>
          </w:tcPr>
          <w:p w14:paraId="1A4E3124"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kern w:val="0"/>
                <w:sz w:val="26"/>
                <w:szCs w:val="26"/>
              </w:rPr>
              <w:t>給付標準</w:t>
            </w:r>
          </w:p>
        </w:tc>
        <w:tc>
          <w:tcPr>
            <w:tcW w:w="665" w:type="pct"/>
            <w:hideMark/>
          </w:tcPr>
          <w:p w14:paraId="44BFEC39"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w w:val="87"/>
                <w:kern w:val="0"/>
                <w:sz w:val="26"/>
                <w:szCs w:val="26"/>
                <w:fitText w:val="910" w:id="-1692245248"/>
              </w:rPr>
              <w:t>請領時</w:t>
            </w:r>
            <w:r w:rsidRPr="00C6689D">
              <w:rPr>
                <w:rFonts w:ascii="標楷體" w:eastAsia="標楷體" w:hAnsi="標楷體" w:cs="Times New Roman"/>
                <w:spacing w:val="3"/>
                <w:w w:val="87"/>
                <w:kern w:val="0"/>
                <w:sz w:val="26"/>
                <w:szCs w:val="26"/>
                <w:fitText w:val="910" w:id="-1692245248"/>
              </w:rPr>
              <w:t>效</w:t>
            </w:r>
          </w:p>
        </w:tc>
        <w:tc>
          <w:tcPr>
            <w:tcW w:w="692" w:type="pct"/>
            <w:hideMark/>
          </w:tcPr>
          <w:p w14:paraId="11D61EC0"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w w:val="87"/>
                <w:kern w:val="0"/>
                <w:sz w:val="26"/>
                <w:szCs w:val="26"/>
                <w:fitText w:val="910" w:id="-1692245247"/>
              </w:rPr>
              <w:t>給付對</w:t>
            </w:r>
            <w:r w:rsidRPr="00C6689D">
              <w:rPr>
                <w:rFonts w:ascii="標楷體" w:eastAsia="標楷體" w:hAnsi="標楷體" w:cs="Times New Roman"/>
                <w:spacing w:val="3"/>
                <w:w w:val="87"/>
                <w:kern w:val="0"/>
                <w:sz w:val="26"/>
                <w:szCs w:val="26"/>
                <w:fitText w:val="910" w:id="-1692245247"/>
              </w:rPr>
              <w:t>象</w:t>
            </w:r>
          </w:p>
        </w:tc>
      </w:tr>
      <w:tr w:rsidR="00C6689D" w:rsidRPr="00C6689D" w14:paraId="52F7F236" w14:textId="77777777" w:rsidTr="009854DB">
        <w:trPr>
          <w:jc w:val="center"/>
        </w:trPr>
        <w:tc>
          <w:tcPr>
            <w:tcW w:w="876" w:type="pct"/>
            <w:vAlign w:val="center"/>
            <w:hideMark/>
          </w:tcPr>
          <w:p w14:paraId="1AD5896C"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失能給付</w:t>
            </w:r>
          </w:p>
        </w:tc>
        <w:tc>
          <w:tcPr>
            <w:tcW w:w="2768" w:type="pct"/>
            <w:hideMark/>
          </w:tcPr>
          <w:p w14:paraId="0D05B979"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全失能、半失能、部分失能，依公保失能給付標準附表規定辦理。</w:t>
            </w:r>
          </w:p>
        </w:tc>
        <w:tc>
          <w:tcPr>
            <w:tcW w:w="665" w:type="pct"/>
            <w:vMerge w:val="restart"/>
            <w:hideMark/>
          </w:tcPr>
          <w:p w14:paraId="2FA90424"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自得為請領之日起經過10年不行使而消滅</w:t>
            </w:r>
          </w:p>
        </w:tc>
        <w:tc>
          <w:tcPr>
            <w:tcW w:w="692" w:type="pct"/>
            <w:vAlign w:val="center"/>
            <w:hideMark/>
          </w:tcPr>
          <w:p w14:paraId="0210A0DD"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3EE5BA38" w14:textId="77777777" w:rsidTr="009854DB">
        <w:trPr>
          <w:jc w:val="center"/>
        </w:trPr>
        <w:tc>
          <w:tcPr>
            <w:tcW w:w="876" w:type="pct"/>
            <w:vAlign w:val="center"/>
            <w:hideMark/>
          </w:tcPr>
          <w:p w14:paraId="0D13D6BE"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養老給付</w:t>
            </w:r>
          </w:p>
        </w:tc>
        <w:tc>
          <w:tcPr>
            <w:tcW w:w="2768" w:type="pct"/>
            <w:hideMark/>
          </w:tcPr>
          <w:p w14:paraId="418F3366" w14:textId="77777777" w:rsidR="007B7B87" w:rsidRPr="00C6689D" w:rsidRDefault="00FC6261"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一次養老給付</w:t>
            </w:r>
            <w:r w:rsidRPr="00C6689D">
              <w:rPr>
                <w:rFonts w:ascii="標楷體" w:eastAsia="標楷體" w:hAnsi="標楷體" w:cs="Times New Roman" w:hint="eastAsia"/>
                <w:kern w:val="0"/>
                <w:sz w:val="26"/>
                <w:szCs w:val="26"/>
              </w:rPr>
              <w:t>：</w:t>
            </w:r>
            <w:r w:rsidR="007B7B87" w:rsidRPr="00C6689D">
              <w:rPr>
                <w:rFonts w:ascii="標楷體" w:eastAsia="標楷體" w:hAnsi="標楷體" w:cs="Times New Roman"/>
                <w:kern w:val="0"/>
                <w:sz w:val="26"/>
                <w:szCs w:val="26"/>
              </w:rPr>
              <w:t>依法退休、資遣，或繳付保險費滿15年以上且年滿55歲以上而離職退保者，依公教人員保險法規定，予以一次養老給付。</w:t>
            </w:r>
          </w:p>
          <w:p w14:paraId="4D21E853" w14:textId="36146C5B" w:rsidR="00FC6261" w:rsidRPr="00C6689D" w:rsidRDefault="00FC6261"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養老年金給付：中華民國一百十二年七月一日以後初次參加本保險者(適用公立學校教職員個人專戶制退休資遣撫卹條例)，最高採計四十年。</w:t>
            </w:r>
          </w:p>
        </w:tc>
        <w:tc>
          <w:tcPr>
            <w:tcW w:w="665" w:type="pct"/>
            <w:vMerge/>
            <w:vAlign w:val="center"/>
            <w:hideMark/>
          </w:tcPr>
          <w:p w14:paraId="28DAA5ED" w14:textId="77777777" w:rsidR="007B7B87" w:rsidRPr="00C6689D" w:rsidRDefault="007B7B87" w:rsidP="007B7B87">
            <w:pPr>
              <w:widowControl/>
              <w:rPr>
                <w:rFonts w:ascii="標楷體" w:eastAsia="標楷體" w:hAnsi="標楷體" w:cs="Times New Roman"/>
                <w:kern w:val="0"/>
                <w:sz w:val="26"/>
                <w:szCs w:val="26"/>
              </w:rPr>
            </w:pPr>
          </w:p>
        </w:tc>
        <w:tc>
          <w:tcPr>
            <w:tcW w:w="692" w:type="pct"/>
            <w:vAlign w:val="center"/>
            <w:hideMark/>
          </w:tcPr>
          <w:p w14:paraId="671C2C8B"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7C52E428" w14:textId="77777777" w:rsidTr="009854DB">
        <w:trPr>
          <w:jc w:val="center"/>
        </w:trPr>
        <w:tc>
          <w:tcPr>
            <w:tcW w:w="876" w:type="pct"/>
            <w:vAlign w:val="center"/>
            <w:hideMark/>
          </w:tcPr>
          <w:p w14:paraId="0E25DB80"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死亡給付</w:t>
            </w:r>
          </w:p>
        </w:tc>
        <w:tc>
          <w:tcPr>
            <w:tcW w:w="2768" w:type="pct"/>
            <w:hideMark/>
          </w:tcPr>
          <w:p w14:paraId="5D627937" w14:textId="71FC0AC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因公死亡：</w:t>
            </w:r>
            <w:r w:rsidR="00FC6261" w:rsidRPr="00C6689D">
              <w:rPr>
                <w:rFonts w:ascii="標楷體" w:eastAsia="標楷體" w:hAnsi="標楷體" w:cs="Times New Roman" w:hint="eastAsia"/>
                <w:kern w:val="0"/>
                <w:sz w:val="26"/>
                <w:szCs w:val="26"/>
              </w:rPr>
              <w:t>繳付保險費未滿20年者，給與36個月；繳付保險費滿20年以上者，給與48個月。</w:t>
            </w:r>
          </w:p>
          <w:p w14:paraId="644F5322" w14:textId="767438DD"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病故或意外死亡：</w:t>
            </w:r>
            <w:r w:rsidR="00FC6261" w:rsidRPr="00C6689D">
              <w:rPr>
                <w:rFonts w:ascii="標楷體" w:eastAsia="標楷體" w:hAnsi="標楷體" w:cs="Times New Roman" w:hint="eastAsia"/>
                <w:kern w:val="0"/>
                <w:sz w:val="26"/>
                <w:szCs w:val="26"/>
              </w:rPr>
              <w:t>繳付保險費未滿20年者，給與30個月；繳付保險費滿20年，未滿30年者，給與36個月；繳付保險費滿30年，未滿35五年者，給與42個月；繳付保險費滿35年以上者，給與48個月。</w:t>
            </w:r>
          </w:p>
        </w:tc>
        <w:tc>
          <w:tcPr>
            <w:tcW w:w="665" w:type="pct"/>
            <w:vMerge/>
            <w:vAlign w:val="center"/>
            <w:hideMark/>
          </w:tcPr>
          <w:p w14:paraId="523536C9" w14:textId="77777777" w:rsidR="007B7B87" w:rsidRPr="00C6689D" w:rsidRDefault="007B7B87" w:rsidP="007B7B87">
            <w:pPr>
              <w:widowControl/>
              <w:rPr>
                <w:rFonts w:ascii="標楷體" w:eastAsia="標楷體" w:hAnsi="標楷體" w:cs="Times New Roman"/>
                <w:kern w:val="0"/>
                <w:sz w:val="26"/>
                <w:szCs w:val="26"/>
              </w:rPr>
            </w:pPr>
          </w:p>
        </w:tc>
        <w:tc>
          <w:tcPr>
            <w:tcW w:w="692" w:type="pct"/>
            <w:vAlign w:val="center"/>
            <w:hideMark/>
          </w:tcPr>
          <w:p w14:paraId="5E83AB63"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spacing w:val="-10"/>
                <w:kern w:val="0"/>
                <w:sz w:val="26"/>
                <w:szCs w:val="26"/>
              </w:rPr>
            </w:pPr>
            <w:r w:rsidRPr="00C6689D">
              <w:rPr>
                <w:rFonts w:ascii="標楷體" w:eastAsia="標楷體" w:hAnsi="標楷體" w:cs="Times New Roman"/>
                <w:spacing w:val="-10"/>
                <w:kern w:val="0"/>
                <w:sz w:val="26"/>
                <w:szCs w:val="26"/>
              </w:rPr>
              <w:t>法定繼承人或指定受益人</w:t>
            </w:r>
          </w:p>
        </w:tc>
      </w:tr>
      <w:tr w:rsidR="00C6689D" w:rsidRPr="00C6689D" w14:paraId="6EBB3883" w14:textId="77777777" w:rsidTr="009854DB">
        <w:trPr>
          <w:jc w:val="center"/>
        </w:trPr>
        <w:tc>
          <w:tcPr>
            <w:tcW w:w="876" w:type="pct"/>
            <w:vAlign w:val="center"/>
            <w:hideMark/>
          </w:tcPr>
          <w:p w14:paraId="1307C1A7"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proofErr w:type="gramStart"/>
            <w:r w:rsidRPr="00C6689D">
              <w:rPr>
                <w:rFonts w:ascii="標楷體" w:eastAsia="標楷體" w:hAnsi="標楷體" w:cs="Times New Roman"/>
                <w:kern w:val="0"/>
                <w:sz w:val="26"/>
                <w:szCs w:val="26"/>
              </w:rPr>
              <w:t>眷</w:t>
            </w:r>
            <w:proofErr w:type="gramEnd"/>
            <w:r w:rsidRPr="00C6689D">
              <w:rPr>
                <w:rFonts w:ascii="標楷體" w:eastAsia="標楷體" w:hAnsi="標楷體" w:cs="Times New Roman"/>
                <w:kern w:val="0"/>
                <w:sz w:val="26"/>
                <w:szCs w:val="26"/>
              </w:rPr>
              <w:t>喪津貼</w:t>
            </w:r>
          </w:p>
        </w:tc>
        <w:tc>
          <w:tcPr>
            <w:tcW w:w="2768" w:type="pct"/>
            <w:hideMark/>
          </w:tcPr>
          <w:p w14:paraId="2B9CE588"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一、父母、配偶：</w:t>
            </w:r>
            <w:r w:rsidRPr="00C6689D">
              <w:rPr>
                <w:rFonts w:ascii="標楷體" w:eastAsia="標楷體" w:hAnsi="標楷體" w:cs="Times New Roman"/>
                <w:kern w:val="0"/>
                <w:sz w:val="26"/>
                <w:szCs w:val="26"/>
              </w:rPr>
              <w:t>3</w:t>
            </w:r>
            <w:r w:rsidRPr="00C6689D">
              <w:rPr>
                <w:rFonts w:ascii="標楷體" w:eastAsia="標楷體" w:hAnsi="標楷體" w:cs="Times New Roman" w:hint="eastAsia"/>
                <w:kern w:val="0"/>
                <w:sz w:val="26"/>
                <w:szCs w:val="26"/>
              </w:rPr>
              <w:t>個月</w:t>
            </w:r>
          </w:p>
          <w:p w14:paraId="3D1E5F48"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二、子女：</w:t>
            </w:r>
          </w:p>
          <w:p w14:paraId="513A34EE"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(1)</w:t>
            </w:r>
            <w:r w:rsidRPr="00C6689D">
              <w:rPr>
                <w:rFonts w:ascii="標楷體" w:eastAsia="標楷體" w:hAnsi="標楷體" w:cs="Times New Roman" w:hint="eastAsia"/>
                <w:kern w:val="0"/>
                <w:sz w:val="26"/>
                <w:szCs w:val="26"/>
              </w:rPr>
              <w:t>年滿</w:t>
            </w:r>
            <w:r w:rsidRPr="00C6689D">
              <w:rPr>
                <w:rFonts w:ascii="標楷體" w:eastAsia="標楷體" w:hAnsi="標楷體" w:cs="Times New Roman"/>
                <w:kern w:val="0"/>
                <w:sz w:val="26"/>
                <w:szCs w:val="26"/>
              </w:rPr>
              <w:t>12</w:t>
            </w:r>
            <w:r w:rsidRPr="00C6689D">
              <w:rPr>
                <w:rFonts w:ascii="標楷體" w:eastAsia="標楷體" w:hAnsi="標楷體" w:cs="Times New Roman" w:hint="eastAsia"/>
                <w:kern w:val="0"/>
                <w:sz w:val="26"/>
                <w:szCs w:val="26"/>
              </w:rPr>
              <w:t>歲未滿</w:t>
            </w:r>
            <w:r w:rsidRPr="00C6689D">
              <w:rPr>
                <w:rFonts w:ascii="標楷體" w:eastAsia="標楷體" w:hAnsi="標楷體" w:cs="Times New Roman"/>
                <w:kern w:val="0"/>
                <w:sz w:val="26"/>
                <w:szCs w:val="26"/>
              </w:rPr>
              <w:t>25</w:t>
            </w:r>
            <w:r w:rsidRPr="00C6689D">
              <w:rPr>
                <w:rFonts w:ascii="標楷體" w:eastAsia="標楷體" w:hAnsi="標楷體" w:cs="Times New Roman" w:hint="eastAsia"/>
                <w:kern w:val="0"/>
                <w:sz w:val="26"/>
                <w:szCs w:val="26"/>
              </w:rPr>
              <w:t>歲者：</w:t>
            </w:r>
            <w:r w:rsidRPr="00C6689D">
              <w:rPr>
                <w:rFonts w:ascii="標楷體" w:eastAsia="標楷體" w:hAnsi="標楷體" w:cs="Times New Roman"/>
                <w:kern w:val="0"/>
                <w:sz w:val="26"/>
                <w:szCs w:val="26"/>
              </w:rPr>
              <w:t>2</w:t>
            </w:r>
            <w:r w:rsidRPr="00C6689D">
              <w:rPr>
                <w:rFonts w:ascii="標楷體" w:eastAsia="標楷體" w:hAnsi="標楷體" w:cs="Times New Roman" w:hint="eastAsia"/>
                <w:kern w:val="0"/>
                <w:sz w:val="26"/>
                <w:szCs w:val="26"/>
              </w:rPr>
              <w:t>個月。</w:t>
            </w:r>
          </w:p>
          <w:p w14:paraId="410D7E41"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(2)</w:t>
            </w:r>
            <w:r w:rsidRPr="00C6689D">
              <w:rPr>
                <w:rFonts w:ascii="標楷體" w:eastAsia="標楷體" w:hAnsi="標楷體" w:cs="Times New Roman" w:hint="eastAsia"/>
                <w:spacing w:val="4"/>
                <w:w w:val="96"/>
                <w:kern w:val="0"/>
                <w:sz w:val="26"/>
                <w:szCs w:val="26"/>
                <w:fitText w:val="4160" w:id="-1692245246"/>
              </w:rPr>
              <w:t>已為出生登記且未滿</w:t>
            </w:r>
            <w:r w:rsidRPr="00C6689D">
              <w:rPr>
                <w:rFonts w:ascii="標楷體" w:eastAsia="標楷體" w:hAnsi="標楷體" w:cs="Times New Roman"/>
                <w:spacing w:val="4"/>
                <w:w w:val="96"/>
                <w:kern w:val="0"/>
                <w:sz w:val="26"/>
                <w:szCs w:val="26"/>
                <w:fitText w:val="4160" w:id="-1692245246"/>
              </w:rPr>
              <w:t>12</w:t>
            </w:r>
            <w:r w:rsidRPr="00C6689D">
              <w:rPr>
                <w:rFonts w:ascii="標楷體" w:eastAsia="標楷體" w:hAnsi="標楷體" w:cs="Times New Roman" w:hint="eastAsia"/>
                <w:spacing w:val="4"/>
                <w:w w:val="96"/>
                <w:kern w:val="0"/>
                <w:sz w:val="26"/>
                <w:szCs w:val="26"/>
                <w:fitText w:val="4160" w:id="-1692245246"/>
              </w:rPr>
              <w:t>歲者：</w:t>
            </w:r>
            <w:r w:rsidRPr="00C6689D">
              <w:rPr>
                <w:rFonts w:ascii="標楷體" w:eastAsia="標楷體" w:hAnsi="標楷體" w:cs="Times New Roman"/>
                <w:spacing w:val="4"/>
                <w:w w:val="96"/>
                <w:kern w:val="0"/>
                <w:sz w:val="26"/>
                <w:szCs w:val="26"/>
                <w:fitText w:val="4160" w:id="-1692245246"/>
              </w:rPr>
              <w:t>1</w:t>
            </w:r>
            <w:r w:rsidRPr="00C6689D">
              <w:rPr>
                <w:rFonts w:ascii="標楷體" w:eastAsia="標楷體" w:hAnsi="標楷體" w:cs="Times New Roman" w:hint="eastAsia"/>
                <w:spacing w:val="4"/>
                <w:w w:val="96"/>
                <w:kern w:val="0"/>
                <w:sz w:val="26"/>
                <w:szCs w:val="26"/>
                <w:fitText w:val="4160" w:id="-1692245246"/>
              </w:rPr>
              <w:t>個月</w:t>
            </w:r>
            <w:r w:rsidRPr="00C6689D">
              <w:rPr>
                <w:rFonts w:ascii="標楷體" w:eastAsia="標楷體" w:hAnsi="標楷體" w:cs="Times New Roman" w:hint="eastAsia"/>
                <w:spacing w:val="-28"/>
                <w:w w:val="96"/>
                <w:kern w:val="0"/>
                <w:sz w:val="26"/>
                <w:szCs w:val="26"/>
                <w:fitText w:val="4160" w:id="-1692245246"/>
              </w:rPr>
              <w:t>。</w:t>
            </w:r>
          </w:p>
        </w:tc>
        <w:tc>
          <w:tcPr>
            <w:tcW w:w="665" w:type="pct"/>
            <w:vMerge/>
            <w:vAlign w:val="center"/>
            <w:hideMark/>
          </w:tcPr>
          <w:p w14:paraId="3DB15DC1" w14:textId="77777777" w:rsidR="007B7B87" w:rsidRPr="00C6689D" w:rsidRDefault="007B7B87" w:rsidP="007B7B87">
            <w:pPr>
              <w:widowControl/>
              <w:rPr>
                <w:rFonts w:ascii="標楷體" w:eastAsia="標楷體" w:hAnsi="標楷體" w:cs="Times New Roman"/>
                <w:kern w:val="0"/>
                <w:sz w:val="26"/>
                <w:szCs w:val="26"/>
              </w:rPr>
            </w:pPr>
          </w:p>
        </w:tc>
        <w:tc>
          <w:tcPr>
            <w:tcW w:w="692" w:type="pct"/>
            <w:vAlign w:val="center"/>
            <w:hideMark/>
          </w:tcPr>
          <w:p w14:paraId="58667C4B"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1F92579E" w14:textId="77777777" w:rsidTr="009854DB">
        <w:trPr>
          <w:jc w:val="center"/>
        </w:trPr>
        <w:tc>
          <w:tcPr>
            <w:tcW w:w="876" w:type="pct"/>
            <w:vAlign w:val="center"/>
            <w:hideMark/>
          </w:tcPr>
          <w:p w14:paraId="1F73EFAE"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生育補助</w:t>
            </w:r>
          </w:p>
        </w:tc>
        <w:tc>
          <w:tcPr>
            <w:tcW w:w="2768" w:type="pct"/>
            <w:hideMark/>
          </w:tcPr>
          <w:p w14:paraId="3DBEA3E1" w14:textId="77777777" w:rsidR="007B7B87" w:rsidRPr="00C6689D" w:rsidRDefault="007B7B87" w:rsidP="007B7B87">
            <w:pPr>
              <w:snapToGri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sz w:val="26"/>
                <w:szCs w:val="26"/>
              </w:rPr>
              <w:t>被保險人依法繳付公保保險費</w:t>
            </w:r>
            <w:r w:rsidRPr="00C6689D">
              <w:rPr>
                <w:rFonts w:ascii="標楷體" w:eastAsia="標楷體" w:hAnsi="標楷體" w:cs="Times New Roman"/>
                <w:kern w:val="0"/>
                <w:sz w:val="26"/>
                <w:szCs w:val="26"/>
                <w:lang w:val="zh-TW"/>
              </w:rPr>
              <w:t>滿280日後分娩或滿181日後早產：</w:t>
            </w:r>
            <w:r w:rsidRPr="00C6689D">
              <w:rPr>
                <w:rFonts w:ascii="標楷體" w:eastAsia="標楷體" w:hAnsi="標楷體" w:cs="Times New Roman"/>
                <w:sz w:val="26"/>
                <w:szCs w:val="26"/>
              </w:rPr>
              <w:t>2個月。</w:t>
            </w:r>
          </w:p>
        </w:tc>
        <w:tc>
          <w:tcPr>
            <w:tcW w:w="665" w:type="pct"/>
            <w:vMerge/>
            <w:vAlign w:val="center"/>
            <w:hideMark/>
          </w:tcPr>
          <w:p w14:paraId="55A1B505" w14:textId="77777777" w:rsidR="007B7B87" w:rsidRPr="00C6689D" w:rsidRDefault="007B7B87" w:rsidP="007B7B87">
            <w:pPr>
              <w:widowControl/>
              <w:rPr>
                <w:rFonts w:ascii="標楷體" w:eastAsia="標楷體" w:hAnsi="標楷體" w:cs="Times New Roman"/>
                <w:kern w:val="0"/>
                <w:sz w:val="26"/>
                <w:szCs w:val="26"/>
              </w:rPr>
            </w:pPr>
          </w:p>
        </w:tc>
        <w:tc>
          <w:tcPr>
            <w:tcW w:w="692" w:type="pct"/>
            <w:vAlign w:val="center"/>
            <w:hideMark/>
          </w:tcPr>
          <w:p w14:paraId="37AA6931"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7F79ACDB" w14:textId="77777777" w:rsidTr="009854DB">
        <w:trPr>
          <w:jc w:val="center"/>
        </w:trPr>
        <w:tc>
          <w:tcPr>
            <w:tcW w:w="876" w:type="pct"/>
            <w:vAlign w:val="center"/>
            <w:hideMark/>
          </w:tcPr>
          <w:p w14:paraId="4C380191"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育嬰留職停薪津貼</w:t>
            </w:r>
          </w:p>
        </w:tc>
        <w:tc>
          <w:tcPr>
            <w:tcW w:w="2768" w:type="pct"/>
            <w:hideMark/>
          </w:tcPr>
          <w:p w14:paraId="1BA10838" w14:textId="77777777" w:rsidR="007B7B87" w:rsidRPr="00C6689D" w:rsidRDefault="007B7B87" w:rsidP="007B7B87">
            <w:pPr>
              <w:spacing w:line="360" w:lineRule="exact"/>
              <w:jc w:val="both"/>
              <w:rPr>
                <w:rFonts w:ascii="標楷體" w:eastAsia="標楷體" w:hAnsi="標楷體" w:cs="Times New Roman"/>
                <w:spacing w:val="-8"/>
                <w:sz w:val="26"/>
                <w:szCs w:val="26"/>
              </w:rPr>
            </w:pPr>
            <w:r w:rsidRPr="00C6689D">
              <w:rPr>
                <w:rFonts w:ascii="標楷體" w:eastAsia="標楷體" w:hAnsi="標楷體" w:cs="Times New Roman"/>
                <w:sz w:val="26"/>
                <w:szCs w:val="26"/>
              </w:rPr>
              <w:t>加保年資滿1年以上，養育3足歲以下</w:t>
            </w:r>
            <w:r w:rsidRPr="00C6689D">
              <w:rPr>
                <w:rFonts w:ascii="標楷體" w:eastAsia="標楷體" w:hAnsi="標楷體" w:cs="Times New Roman"/>
                <w:spacing w:val="-8"/>
                <w:sz w:val="26"/>
                <w:szCs w:val="26"/>
              </w:rPr>
              <w:t>子女，辦理育嬰留職停薪並選擇繼續加保者，其給付標準為：</w:t>
            </w:r>
          </w:p>
          <w:p w14:paraId="0BC51F71" w14:textId="77777777" w:rsidR="007B7B87" w:rsidRPr="00C6689D" w:rsidRDefault="007B7B87" w:rsidP="007B7B87">
            <w:pPr>
              <w:numPr>
                <w:ilvl w:val="0"/>
                <w:numId w:val="8"/>
              </w:numPr>
              <w:spacing w:line="360" w:lineRule="exact"/>
              <w:ind w:left="585" w:hanging="585"/>
              <w:jc w:val="both"/>
              <w:rPr>
                <w:rFonts w:ascii="標楷體" w:eastAsia="標楷體" w:hAnsi="標楷體" w:cs="Times New Roman"/>
                <w:sz w:val="26"/>
                <w:szCs w:val="26"/>
              </w:rPr>
            </w:pPr>
            <w:r w:rsidRPr="00C6689D">
              <w:rPr>
                <w:rFonts w:ascii="標楷體" w:eastAsia="標楷體" w:hAnsi="標楷體" w:cs="Times New Roman"/>
                <w:sz w:val="26"/>
                <w:szCs w:val="26"/>
              </w:rPr>
              <w:t>每月育嬰留職停薪津貼按留職停薪當月起，前6個月平均保俸額之80%計算，自留職停薪之日起，按月發給；最長發給6個月。</w:t>
            </w:r>
          </w:p>
          <w:p w14:paraId="2453F663" w14:textId="77777777" w:rsidR="007B7B87" w:rsidRPr="00C6689D" w:rsidRDefault="007B7B87" w:rsidP="007B7B87">
            <w:pPr>
              <w:numPr>
                <w:ilvl w:val="0"/>
                <w:numId w:val="8"/>
              </w:numPr>
              <w:spacing w:line="360" w:lineRule="exact"/>
              <w:ind w:left="584" w:hanging="584"/>
              <w:jc w:val="both"/>
              <w:rPr>
                <w:rFonts w:ascii="標楷體" w:eastAsia="標楷體" w:hAnsi="標楷體" w:cs="Times New Roman"/>
                <w:kern w:val="0"/>
                <w:sz w:val="26"/>
                <w:szCs w:val="26"/>
              </w:rPr>
            </w:pPr>
            <w:r w:rsidRPr="00C6689D">
              <w:rPr>
                <w:rFonts w:ascii="標楷體" w:eastAsia="標楷體" w:hAnsi="標楷體" w:cs="Times New Roman"/>
                <w:sz w:val="26"/>
                <w:szCs w:val="26"/>
              </w:rPr>
              <w:t>留職停薪期間未滿6個月者，以實際留職停薪月數發給；未滿1個月之畸零日數，按實際留職停薪日數計算。</w:t>
            </w:r>
          </w:p>
        </w:tc>
        <w:tc>
          <w:tcPr>
            <w:tcW w:w="665" w:type="pct"/>
            <w:hideMark/>
          </w:tcPr>
          <w:p w14:paraId="4420009E"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自得為請領之日起經過10年不行使而消滅</w:t>
            </w:r>
          </w:p>
        </w:tc>
        <w:tc>
          <w:tcPr>
            <w:tcW w:w="692" w:type="pct"/>
            <w:hideMark/>
          </w:tcPr>
          <w:p w14:paraId="1AC48046"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bl>
    <w:p w14:paraId="79E94CEF"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bCs/>
          <w:sz w:val="26"/>
          <w:szCs w:val="26"/>
        </w:rPr>
      </w:pPr>
      <w:r w:rsidRPr="00C6689D">
        <w:rPr>
          <w:rFonts w:ascii="標楷體" w:eastAsia="標楷體" w:hAnsi="標楷體" w:cs="Times New Roman" w:hint="eastAsia"/>
          <w:b/>
          <w:bCs/>
          <w:sz w:val="26"/>
          <w:szCs w:val="26"/>
        </w:rPr>
        <w:t>勞保</w:t>
      </w:r>
    </w:p>
    <w:p w14:paraId="063964F0" w14:textId="77777777" w:rsidR="007B7B87" w:rsidRPr="00C6689D" w:rsidRDefault="007B7B87" w:rsidP="007B7B87">
      <w:pPr>
        <w:widowControl/>
        <w:tabs>
          <w:tab w:val="left" w:pos="709"/>
        </w:tabs>
        <w:spacing w:line="360" w:lineRule="exact"/>
        <w:ind w:left="480"/>
        <w:jc w:val="both"/>
        <w:rPr>
          <w:rFonts w:ascii="標楷體" w:eastAsia="標楷體" w:hAnsi="標楷體" w:cs="Times New Roman"/>
          <w:sz w:val="26"/>
          <w:szCs w:val="26"/>
        </w:rPr>
      </w:pPr>
      <w:r w:rsidRPr="00C6689D">
        <w:rPr>
          <w:rFonts w:ascii="標楷體" w:eastAsia="標楷體" w:hAnsi="標楷體" w:cs="Times New Roman"/>
          <w:sz w:val="26"/>
          <w:szCs w:val="26"/>
        </w:rPr>
        <w:t>給付</w:t>
      </w:r>
      <w:r w:rsidRPr="00C6689D">
        <w:rPr>
          <w:rFonts w:ascii="標楷體" w:eastAsia="標楷體" w:hAnsi="標楷體" w:cs="Times New Roman" w:hint="eastAsia"/>
          <w:sz w:val="26"/>
          <w:szCs w:val="26"/>
        </w:rPr>
        <w:t>項目如下，另失能</w:t>
      </w:r>
      <w:r w:rsidRPr="00C6689D">
        <w:rPr>
          <w:rFonts w:ascii="標楷體" w:eastAsia="標楷體" w:hAnsi="標楷體" w:cs="Times New Roman"/>
          <w:sz w:val="26"/>
          <w:szCs w:val="26"/>
        </w:rPr>
        <w:t>、死亡、</w:t>
      </w:r>
      <w:r w:rsidRPr="00C6689D">
        <w:rPr>
          <w:rFonts w:ascii="標楷體" w:eastAsia="標楷體" w:hAnsi="標楷體" w:cs="Times New Roman" w:hint="eastAsia"/>
          <w:sz w:val="26"/>
          <w:szCs w:val="26"/>
        </w:rPr>
        <w:t>家</w:t>
      </w:r>
      <w:r w:rsidRPr="00C6689D">
        <w:rPr>
          <w:rFonts w:ascii="標楷體" w:eastAsia="標楷體" w:hAnsi="標楷體" w:cs="Times New Roman"/>
          <w:sz w:val="26"/>
          <w:szCs w:val="26"/>
        </w:rPr>
        <w:t>屬死</w:t>
      </w:r>
      <w:r w:rsidRPr="00C6689D">
        <w:rPr>
          <w:rFonts w:ascii="標楷體" w:eastAsia="標楷體" w:hAnsi="標楷體" w:cs="Times New Roman" w:hint="eastAsia"/>
          <w:sz w:val="26"/>
          <w:szCs w:val="26"/>
        </w:rPr>
        <w:t>亡、生</w:t>
      </w:r>
      <w:r w:rsidRPr="00C6689D">
        <w:rPr>
          <w:rFonts w:ascii="標楷體" w:eastAsia="標楷體" w:hAnsi="標楷體" w:cs="Times New Roman"/>
          <w:sz w:val="26"/>
          <w:szCs w:val="26"/>
        </w:rPr>
        <w:t>育、傷病等保險事故，可請領現金給付。</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78"/>
        <w:gridCol w:w="5408"/>
        <w:gridCol w:w="1303"/>
        <w:gridCol w:w="1303"/>
      </w:tblGrid>
      <w:tr w:rsidR="00C6689D" w:rsidRPr="00C6689D" w14:paraId="29D5A5F6" w14:textId="77777777" w:rsidTr="009854DB">
        <w:trPr>
          <w:tblHeader/>
          <w:jc w:val="center"/>
        </w:trPr>
        <w:tc>
          <w:tcPr>
            <w:tcW w:w="823" w:type="pct"/>
            <w:hideMark/>
          </w:tcPr>
          <w:p w14:paraId="62E20541"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kern w:val="0"/>
                <w:sz w:val="26"/>
                <w:szCs w:val="26"/>
              </w:rPr>
              <w:t>項 目</w:t>
            </w:r>
          </w:p>
        </w:tc>
        <w:tc>
          <w:tcPr>
            <w:tcW w:w="2819" w:type="pct"/>
            <w:hideMark/>
          </w:tcPr>
          <w:p w14:paraId="13F0860D"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kern w:val="0"/>
                <w:sz w:val="26"/>
                <w:szCs w:val="26"/>
              </w:rPr>
              <w:t>給付標準</w:t>
            </w:r>
          </w:p>
        </w:tc>
        <w:tc>
          <w:tcPr>
            <w:tcW w:w="679" w:type="pct"/>
            <w:hideMark/>
          </w:tcPr>
          <w:p w14:paraId="0D5368BB"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w w:val="87"/>
                <w:kern w:val="0"/>
                <w:sz w:val="26"/>
                <w:szCs w:val="26"/>
                <w:fitText w:val="910" w:id="-1692245245"/>
              </w:rPr>
              <w:t>請領時</w:t>
            </w:r>
            <w:r w:rsidRPr="00C6689D">
              <w:rPr>
                <w:rFonts w:ascii="標楷體" w:eastAsia="標楷體" w:hAnsi="標楷體" w:cs="Times New Roman"/>
                <w:spacing w:val="3"/>
                <w:w w:val="87"/>
                <w:kern w:val="0"/>
                <w:sz w:val="26"/>
                <w:szCs w:val="26"/>
                <w:fitText w:val="910" w:id="-1692245245"/>
              </w:rPr>
              <w:t>效</w:t>
            </w:r>
          </w:p>
        </w:tc>
        <w:tc>
          <w:tcPr>
            <w:tcW w:w="679" w:type="pct"/>
            <w:hideMark/>
          </w:tcPr>
          <w:p w14:paraId="53E596C3" w14:textId="77777777" w:rsidR="007B7B87" w:rsidRPr="00C6689D" w:rsidRDefault="007B7B87" w:rsidP="007B7B87">
            <w:pPr>
              <w:autoSpaceDE w:val="0"/>
              <w:autoSpaceDN w:val="0"/>
              <w:adjustRightInd w:val="0"/>
              <w:jc w:val="center"/>
              <w:rPr>
                <w:rFonts w:ascii="標楷體" w:eastAsia="標楷體" w:hAnsi="標楷體" w:cs="Times New Roman"/>
                <w:kern w:val="0"/>
                <w:sz w:val="26"/>
                <w:szCs w:val="26"/>
              </w:rPr>
            </w:pPr>
            <w:r w:rsidRPr="00C6689D">
              <w:rPr>
                <w:rFonts w:ascii="標楷體" w:eastAsia="標楷體" w:hAnsi="標楷體" w:cs="Times New Roman"/>
                <w:w w:val="87"/>
                <w:kern w:val="0"/>
                <w:sz w:val="26"/>
                <w:szCs w:val="26"/>
                <w:fitText w:val="910" w:id="-1692245244"/>
              </w:rPr>
              <w:t>給付對</w:t>
            </w:r>
            <w:r w:rsidRPr="00C6689D">
              <w:rPr>
                <w:rFonts w:ascii="標楷體" w:eastAsia="標楷體" w:hAnsi="標楷體" w:cs="Times New Roman"/>
                <w:spacing w:val="3"/>
                <w:w w:val="87"/>
                <w:kern w:val="0"/>
                <w:sz w:val="26"/>
                <w:szCs w:val="26"/>
                <w:fitText w:val="910" w:id="-1692245244"/>
              </w:rPr>
              <w:t>象</w:t>
            </w:r>
          </w:p>
        </w:tc>
      </w:tr>
      <w:tr w:rsidR="00C6689D" w:rsidRPr="00C6689D" w14:paraId="4408E785" w14:textId="77777777" w:rsidTr="009854DB">
        <w:trPr>
          <w:jc w:val="center"/>
        </w:trPr>
        <w:tc>
          <w:tcPr>
            <w:tcW w:w="823" w:type="pct"/>
            <w:vAlign w:val="center"/>
          </w:tcPr>
          <w:p w14:paraId="044C9028"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失能給付</w:t>
            </w:r>
          </w:p>
        </w:tc>
        <w:tc>
          <w:tcPr>
            <w:tcW w:w="2819" w:type="pct"/>
          </w:tcPr>
          <w:p w14:paraId="08431471" w14:textId="77777777" w:rsidR="007B7B87" w:rsidRPr="00C6689D" w:rsidRDefault="007B7B87" w:rsidP="007B7B87">
            <w:pPr>
              <w:autoSpaceDE w:val="0"/>
              <w:autoSpaceDN w:val="0"/>
              <w:adjustRightInd w:val="0"/>
              <w:ind w:leftChars="-27" w:left="-65" w:rightChars="-19" w:right="-46"/>
              <w:jc w:val="both"/>
              <w:rPr>
                <w:rFonts w:ascii="標楷體" w:eastAsia="標楷體" w:hAnsi="標楷體" w:cs="Times New Roman"/>
                <w:kern w:val="0"/>
                <w:szCs w:val="24"/>
              </w:rPr>
            </w:pPr>
            <w:r w:rsidRPr="00C6689D">
              <w:rPr>
                <w:rFonts w:ascii="標楷體" w:eastAsia="標楷體" w:hAnsi="標楷體" w:cs="Times New Roman" w:hint="eastAsia"/>
                <w:kern w:val="0"/>
                <w:szCs w:val="24"/>
              </w:rPr>
              <w:t>勞保失能給付係按勞工保險失能給付標準及其附表所定之失能項目、失能等級及給付日數審核辦理。</w:t>
            </w:r>
          </w:p>
        </w:tc>
        <w:tc>
          <w:tcPr>
            <w:tcW w:w="679" w:type="pct"/>
            <w:vMerge w:val="restart"/>
            <w:vAlign w:val="center"/>
          </w:tcPr>
          <w:p w14:paraId="1073F896" w14:textId="77777777" w:rsidR="007B7B87" w:rsidRPr="00C6689D" w:rsidRDefault="007B7B87" w:rsidP="007B7B87">
            <w:pPr>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自得為請領之日起經過5年不行使而消滅</w:t>
            </w:r>
          </w:p>
        </w:tc>
        <w:tc>
          <w:tcPr>
            <w:tcW w:w="679" w:type="pct"/>
            <w:vAlign w:val="center"/>
          </w:tcPr>
          <w:p w14:paraId="4C145B8C"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03D789F4" w14:textId="77777777" w:rsidTr="009854DB">
        <w:trPr>
          <w:jc w:val="center"/>
        </w:trPr>
        <w:tc>
          <w:tcPr>
            <w:tcW w:w="823" w:type="pct"/>
            <w:vAlign w:val="center"/>
            <w:hideMark/>
          </w:tcPr>
          <w:p w14:paraId="24A6B51B"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死</w:t>
            </w:r>
            <w:r w:rsidRPr="00C6689D">
              <w:rPr>
                <w:rFonts w:ascii="標楷體" w:eastAsia="標楷體" w:hAnsi="標楷體" w:cs="Times New Roman" w:hint="eastAsia"/>
                <w:kern w:val="0"/>
                <w:sz w:val="26"/>
                <w:szCs w:val="26"/>
              </w:rPr>
              <w:t>亡</w:t>
            </w:r>
            <w:r w:rsidRPr="00C6689D">
              <w:rPr>
                <w:rFonts w:ascii="標楷體" w:eastAsia="標楷體" w:hAnsi="標楷體" w:cs="Times New Roman"/>
                <w:kern w:val="0"/>
                <w:sz w:val="26"/>
                <w:szCs w:val="26"/>
              </w:rPr>
              <w:t>給付</w:t>
            </w:r>
          </w:p>
        </w:tc>
        <w:tc>
          <w:tcPr>
            <w:tcW w:w="2819" w:type="pct"/>
            <w:hideMark/>
          </w:tcPr>
          <w:p w14:paraId="2A7E93D8"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hint="eastAsia"/>
                <w:kern w:val="0"/>
                <w:szCs w:val="24"/>
              </w:rPr>
              <w:t>被保險人在保險有效期間因普通傷病或因職業傷害或罹患職業病死亡時，由支出殯葬費之人，按被保險人死亡之當月（含）起前6個月之平均月投保薪資，請領喪葬津貼5個月。</w:t>
            </w:r>
          </w:p>
        </w:tc>
        <w:tc>
          <w:tcPr>
            <w:tcW w:w="679" w:type="pct"/>
            <w:vMerge/>
            <w:vAlign w:val="center"/>
            <w:hideMark/>
          </w:tcPr>
          <w:p w14:paraId="54FA8070" w14:textId="77777777" w:rsidR="007B7B87" w:rsidRPr="00C6689D" w:rsidRDefault="007B7B87" w:rsidP="007B7B87">
            <w:pPr>
              <w:widowControl/>
              <w:rPr>
                <w:rFonts w:ascii="標楷體" w:eastAsia="標楷體" w:hAnsi="標楷體" w:cs="Times New Roman"/>
                <w:kern w:val="0"/>
                <w:sz w:val="26"/>
                <w:szCs w:val="26"/>
              </w:rPr>
            </w:pPr>
          </w:p>
        </w:tc>
        <w:tc>
          <w:tcPr>
            <w:tcW w:w="679" w:type="pct"/>
            <w:vAlign w:val="center"/>
            <w:hideMark/>
          </w:tcPr>
          <w:p w14:paraId="291E20A8"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spacing w:val="-10"/>
                <w:kern w:val="0"/>
                <w:sz w:val="26"/>
                <w:szCs w:val="26"/>
              </w:rPr>
            </w:pPr>
            <w:r w:rsidRPr="00C6689D">
              <w:rPr>
                <w:rFonts w:ascii="標楷體" w:eastAsia="標楷體" w:hAnsi="標楷體" w:cs="Times New Roman"/>
                <w:spacing w:val="-10"/>
                <w:kern w:val="0"/>
                <w:sz w:val="26"/>
                <w:szCs w:val="26"/>
              </w:rPr>
              <w:t>法定繼承人或指定受益人</w:t>
            </w:r>
          </w:p>
        </w:tc>
      </w:tr>
      <w:tr w:rsidR="00C6689D" w:rsidRPr="00C6689D" w14:paraId="5E51A39D" w14:textId="77777777" w:rsidTr="009854DB">
        <w:trPr>
          <w:jc w:val="center"/>
        </w:trPr>
        <w:tc>
          <w:tcPr>
            <w:tcW w:w="823" w:type="pct"/>
            <w:vAlign w:val="center"/>
            <w:hideMark/>
          </w:tcPr>
          <w:p w14:paraId="7ED3FC9A"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家</w:t>
            </w:r>
            <w:r w:rsidRPr="00C6689D">
              <w:rPr>
                <w:rFonts w:ascii="標楷體" w:eastAsia="標楷體" w:hAnsi="標楷體" w:cs="Times New Roman"/>
                <w:kern w:val="0"/>
                <w:sz w:val="26"/>
                <w:szCs w:val="26"/>
              </w:rPr>
              <w:t>屬死</w:t>
            </w:r>
            <w:r w:rsidRPr="00C6689D">
              <w:rPr>
                <w:rFonts w:ascii="標楷體" w:eastAsia="標楷體" w:hAnsi="標楷體" w:cs="Times New Roman" w:hint="eastAsia"/>
                <w:kern w:val="0"/>
                <w:sz w:val="26"/>
                <w:szCs w:val="26"/>
              </w:rPr>
              <w:t>亡</w:t>
            </w:r>
            <w:r w:rsidRPr="00C6689D">
              <w:rPr>
                <w:rFonts w:ascii="標楷體" w:eastAsia="標楷體" w:hAnsi="標楷體" w:cs="Times New Roman"/>
                <w:kern w:val="0"/>
                <w:sz w:val="26"/>
                <w:szCs w:val="26"/>
              </w:rPr>
              <w:t>給付</w:t>
            </w:r>
          </w:p>
        </w:tc>
        <w:tc>
          <w:tcPr>
            <w:tcW w:w="2819" w:type="pct"/>
            <w:hideMark/>
          </w:tcPr>
          <w:p w14:paraId="258E8B2B"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一、父母、配偶：3個月</w:t>
            </w:r>
          </w:p>
          <w:p w14:paraId="687DC7C3"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二、子女：</w:t>
            </w:r>
          </w:p>
          <w:p w14:paraId="3C656732"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(1)年滿12歲未滿25歲者：2.5個月。</w:t>
            </w:r>
          </w:p>
          <w:p w14:paraId="1934BD76"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(2)</w:t>
            </w:r>
            <w:r w:rsidRPr="00C6689D">
              <w:rPr>
                <w:rFonts w:ascii="標楷體" w:eastAsia="標楷體" w:hAnsi="標楷體" w:cs="Times New Roman"/>
                <w:spacing w:val="1"/>
                <w:w w:val="99"/>
                <w:kern w:val="0"/>
                <w:szCs w:val="24"/>
                <w:fitText w:val="4160" w:id="-1692245243"/>
              </w:rPr>
              <w:t>未滿12歲及已為出生登記者：1.5個月</w:t>
            </w:r>
            <w:r w:rsidRPr="00C6689D">
              <w:rPr>
                <w:rFonts w:ascii="標楷體" w:eastAsia="標楷體" w:hAnsi="標楷體" w:cs="Times New Roman"/>
                <w:spacing w:val="-1"/>
                <w:w w:val="99"/>
                <w:kern w:val="0"/>
                <w:szCs w:val="24"/>
                <w:fitText w:val="4160" w:id="-1692245243"/>
              </w:rPr>
              <w:t>。</w:t>
            </w:r>
          </w:p>
        </w:tc>
        <w:tc>
          <w:tcPr>
            <w:tcW w:w="679" w:type="pct"/>
            <w:vMerge/>
            <w:vAlign w:val="center"/>
            <w:hideMark/>
          </w:tcPr>
          <w:p w14:paraId="1755189C" w14:textId="77777777" w:rsidR="007B7B87" w:rsidRPr="00C6689D" w:rsidRDefault="007B7B87" w:rsidP="007B7B87">
            <w:pPr>
              <w:widowControl/>
              <w:rPr>
                <w:rFonts w:ascii="標楷體" w:eastAsia="標楷體" w:hAnsi="標楷體" w:cs="Times New Roman"/>
                <w:kern w:val="0"/>
                <w:sz w:val="26"/>
                <w:szCs w:val="26"/>
              </w:rPr>
            </w:pPr>
          </w:p>
        </w:tc>
        <w:tc>
          <w:tcPr>
            <w:tcW w:w="679" w:type="pct"/>
            <w:vAlign w:val="center"/>
            <w:hideMark/>
          </w:tcPr>
          <w:p w14:paraId="369DC9C0"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2C40D304" w14:textId="77777777" w:rsidTr="009854DB">
        <w:trPr>
          <w:jc w:val="center"/>
        </w:trPr>
        <w:tc>
          <w:tcPr>
            <w:tcW w:w="823" w:type="pct"/>
            <w:vAlign w:val="center"/>
            <w:hideMark/>
          </w:tcPr>
          <w:p w14:paraId="7CFEA835"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生育</w:t>
            </w:r>
            <w:r w:rsidRPr="00C6689D">
              <w:rPr>
                <w:rFonts w:ascii="標楷體" w:eastAsia="標楷體" w:hAnsi="標楷體" w:cs="Times New Roman" w:hint="eastAsia"/>
                <w:kern w:val="0"/>
                <w:sz w:val="26"/>
                <w:szCs w:val="26"/>
              </w:rPr>
              <w:t>給付</w:t>
            </w:r>
          </w:p>
        </w:tc>
        <w:tc>
          <w:tcPr>
            <w:tcW w:w="2819" w:type="pct"/>
            <w:hideMark/>
          </w:tcPr>
          <w:p w14:paraId="5087E1DA" w14:textId="77777777" w:rsidR="007B7B87" w:rsidRPr="00C6689D" w:rsidRDefault="007B7B87" w:rsidP="007B7B87">
            <w:pPr>
              <w:snapToGrid w:val="0"/>
              <w:spacing w:line="320" w:lineRule="exact"/>
              <w:jc w:val="both"/>
              <w:rPr>
                <w:rFonts w:ascii="標楷體" w:eastAsia="標楷體" w:hAnsi="標楷體" w:cs="Times New Roman"/>
                <w:kern w:val="0"/>
                <w:szCs w:val="24"/>
              </w:rPr>
            </w:pPr>
            <w:r w:rsidRPr="00C6689D">
              <w:rPr>
                <w:rFonts w:ascii="標楷體" w:eastAsia="標楷體" w:hAnsi="標楷體" w:cs="Times New Roman"/>
                <w:szCs w:val="24"/>
              </w:rPr>
              <w:t>被保險人依法繳付</w:t>
            </w:r>
            <w:r w:rsidRPr="00C6689D">
              <w:rPr>
                <w:rFonts w:ascii="標楷體" w:eastAsia="標楷體" w:hAnsi="標楷體" w:cs="Times New Roman" w:hint="eastAsia"/>
                <w:szCs w:val="24"/>
              </w:rPr>
              <w:t>勞</w:t>
            </w:r>
            <w:r w:rsidRPr="00C6689D">
              <w:rPr>
                <w:rFonts w:ascii="標楷體" w:eastAsia="標楷體" w:hAnsi="標楷體" w:cs="Times New Roman"/>
                <w:szCs w:val="24"/>
              </w:rPr>
              <w:t>保保險費</w:t>
            </w:r>
            <w:r w:rsidRPr="00C6689D">
              <w:rPr>
                <w:rFonts w:ascii="標楷體" w:eastAsia="標楷體" w:hAnsi="標楷體" w:cs="Times New Roman"/>
                <w:kern w:val="0"/>
                <w:szCs w:val="24"/>
                <w:lang w:val="zh-TW"/>
              </w:rPr>
              <w:t>滿280日後分娩或滿181日後早產：</w:t>
            </w:r>
            <w:r w:rsidRPr="00C6689D">
              <w:rPr>
                <w:rFonts w:ascii="標楷體" w:eastAsia="標楷體" w:hAnsi="標楷體" w:cs="Times New Roman"/>
                <w:szCs w:val="24"/>
              </w:rPr>
              <w:t>60</w:t>
            </w:r>
            <w:r w:rsidRPr="00C6689D">
              <w:rPr>
                <w:rFonts w:ascii="標楷體" w:eastAsia="標楷體" w:hAnsi="標楷體" w:cs="Times New Roman" w:hint="eastAsia"/>
                <w:szCs w:val="24"/>
              </w:rPr>
              <w:t>日</w:t>
            </w:r>
            <w:r w:rsidRPr="00C6689D">
              <w:rPr>
                <w:rFonts w:ascii="標楷體" w:eastAsia="標楷體" w:hAnsi="標楷體" w:cs="Times New Roman"/>
                <w:szCs w:val="24"/>
              </w:rPr>
              <w:t>。</w:t>
            </w:r>
          </w:p>
        </w:tc>
        <w:tc>
          <w:tcPr>
            <w:tcW w:w="679" w:type="pct"/>
            <w:vMerge/>
            <w:vAlign w:val="center"/>
            <w:hideMark/>
          </w:tcPr>
          <w:p w14:paraId="07F057EB" w14:textId="77777777" w:rsidR="007B7B87" w:rsidRPr="00C6689D" w:rsidRDefault="007B7B87" w:rsidP="007B7B87">
            <w:pPr>
              <w:widowControl/>
              <w:rPr>
                <w:rFonts w:ascii="標楷體" w:eastAsia="標楷體" w:hAnsi="標楷體" w:cs="Times New Roman"/>
                <w:kern w:val="0"/>
                <w:sz w:val="26"/>
                <w:szCs w:val="26"/>
              </w:rPr>
            </w:pPr>
          </w:p>
        </w:tc>
        <w:tc>
          <w:tcPr>
            <w:tcW w:w="679" w:type="pct"/>
            <w:vAlign w:val="center"/>
            <w:hideMark/>
          </w:tcPr>
          <w:p w14:paraId="2A697F2E"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386D5C6F" w14:textId="77777777" w:rsidTr="009854DB">
        <w:trPr>
          <w:jc w:val="center"/>
        </w:trPr>
        <w:tc>
          <w:tcPr>
            <w:tcW w:w="823" w:type="pct"/>
            <w:vAlign w:val="center"/>
          </w:tcPr>
          <w:p w14:paraId="4DEC08FC"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傷</w:t>
            </w:r>
            <w:r w:rsidRPr="00C6689D">
              <w:rPr>
                <w:rFonts w:ascii="標楷體" w:eastAsia="標楷體" w:hAnsi="標楷體" w:cs="Times New Roman"/>
                <w:kern w:val="0"/>
                <w:sz w:val="26"/>
                <w:szCs w:val="26"/>
              </w:rPr>
              <w:t>病給付</w:t>
            </w:r>
          </w:p>
        </w:tc>
        <w:tc>
          <w:tcPr>
            <w:tcW w:w="2819" w:type="pct"/>
          </w:tcPr>
          <w:p w14:paraId="73217ECA" w14:textId="77777777" w:rsidR="007B7B87" w:rsidRPr="00C6689D" w:rsidRDefault="007B7B87" w:rsidP="007B7B87">
            <w:pPr>
              <w:snapToGrid w:val="0"/>
              <w:spacing w:line="320" w:lineRule="exact"/>
              <w:jc w:val="both"/>
              <w:rPr>
                <w:rFonts w:ascii="標楷體" w:eastAsia="標楷體" w:hAnsi="標楷體" w:cs="Times New Roman"/>
                <w:szCs w:val="24"/>
              </w:rPr>
            </w:pPr>
            <w:r w:rsidRPr="00C6689D">
              <w:rPr>
                <w:rFonts w:ascii="標楷體" w:eastAsia="標楷體" w:hAnsi="標楷體" w:cs="Times New Roman" w:hint="eastAsia"/>
                <w:szCs w:val="24"/>
              </w:rPr>
              <w:t>一、普通傷害補助費及普通疾病補助費，均按被保險人遭受傷害或罹患疾病住院診療之當月起前6個月平均月投保薪資之半數，自住院不能工作之第4日起發給，每半個月給付一次，以6個月為限。二</w:t>
            </w:r>
            <w:r w:rsidRPr="00C6689D">
              <w:rPr>
                <w:rFonts w:ascii="標楷體" w:eastAsia="標楷體" w:hAnsi="標楷體" w:cs="Times New Roman"/>
                <w:szCs w:val="24"/>
              </w:rPr>
              <w:t>、</w:t>
            </w:r>
            <w:r w:rsidRPr="00C6689D">
              <w:rPr>
                <w:rFonts w:ascii="標楷體" w:eastAsia="標楷體" w:hAnsi="標楷體" w:cs="Times New Roman" w:hint="eastAsia"/>
                <w:szCs w:val="24"/>
              </w:rPr>
              <w:t>職業傷害補償費及職業病補償費，均按被保險人遭受傷害或罹患職業病之當月起前6個月平均月投保薪資70%，自不能工作之第4日起發給，每半個月給付一次;如經過1年尚未痊癒者，減為平均月投保薪資之半數，但以一年為限，前後合計共發給2年。</w:t>
            </w:r>
          </w:p>
        </w:tc>
        <w:tc>
          <w:tcPr>
            <w:tcW w:w="679" w:type="pct"/>
            <w:vMerge/>
            <w:vAlign w:val="center"/>
          </w:tcPr>
          <w:p w14:paraId="670A0404" w14:textId="77777777" w:rsidR="007B7B87" w:rsidRPr="00C6689D" w:rsidRDefault="007B7B87" w:rsidP="007B7B87">
            <w:pPr>
              <w:widowControl/>
              <w:rPr>
                <w:rFonts w:ascii="標楷體" w:eastAsia="標楷體" w:hAnsi="標楷體" w:cs="Times New Roman"/>
                <w:kern w:val="0"/>
                <w:sz w:val="26"/>
                <w:szCs w:val="26"/>
              </w:rPr>
            </w:pPr>
          </w:p>
        </w:tc>
        <w:tc>
          <w:tcPr>
            <w:tcW w:w="679" w:type="pct"/>
            <w:vAlign w:val="center"/>
          </w:tcPr>
          <w:p w14:paraId="0648F861"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C6689D" w:rsidRPr="00C6689D" w14:paraId="1150BD4A" w14:textId="77777777" w:rsidTr="009854DB">
        <w:trPr>
          <w:jc w:val="center"/>
        </w:trPr>
        <w:tc>
          <w:tcPr>
            <w:tcW w:w="823" w:type="pct"/>
            <w:vAlign w:val="center"/>
          </w:tcPr>
          <w:p w14:paraId="567FD4D5"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老</w:t>
            </w:r>
            <w:r w:rsidRPr="00C6689D">
              <w:rPr>
                <w:rFonts w:ascii="標楷體" w:eastAsia="標楷體" w:hAnsi="標楷體" w:cs="Times New Roman"/>
                <w:kern w:val="0"/>
                <w:sz w:val="26"/>
                <w:szCs w:val="26"/>
              </w:rPr>
              <w:t>年給付</w:t>
            </w:r>
          </w:p>
        </w:tc>
        <w:tc>
          <w:tcPr>
            <w:tcW w:w="2819" w:type="pct"/>
          </w:tcPr>
          <w:p w14:paraId="0114C64D" w14:textId="77777777" w:rsidR="007B7B87" w:rsidRPr="00C6689D" w:rsidRDefault="007B7B87" w:rsidP="007B7B87">
            <w:pPr>
              <w:spacing w:line="360" w:lineRule="exact"/>
              <w:jc w:val="both"/>
              <w:rPr>
                <w:rFonts w:ascii="標楷體" w:eastAsia="標楷體" w:hAnsi="標楷體" w:cs="Times New Roman"/>
                <w:szCs w:val="24"/>
              </w:rPr>
            </w:pPr>
            <w:r w:rsidRPr="00C6689D">
              <w:rPr>
                <w:rFonts w:ascii="標楷體" w:eastAsia="標楷體" w:hAnsi="標楷體" w:cs="Times New Roman" w:hint="eastAsia"/>
                <w:szCs w:val="24"/>
              </w:rPr>
              <w:t>年滿60歲，保險年資合計滿15年，並辦理離職退保者。最多得提前 5年申請(請領資</w:t>
            </w:r>
            <w:r w:rsidRPr="00C6689D">
              <w:rPr>
                <w:rFonts w:ascii="標楷體" w:eastAsia="標楷體" w:hAnsi="標楷體" w:cs="Times New Roman"/>
                <w:szCs w:val="24"/>
              </w:rPr>
              <w:t>格條件</w:t>
            </w:r>
            <w:r w:rsidRPr="00C6689D">
              <w:rPr>
                <w:rFonts w:ascii="標楷體" w:eastAsia="標楷體" w:hAnsi="標楷體" w:cs="Times New Roman" w:hint="eastAsia"/>
                <w:szCs w:val="24"/>
              </w:rPr>
              <w:t>自民國107年起逐</w:t>
            </w:r>
            <w:r w:rsidRPr="00C6689D">
              <w:rPr>
                <w:rFonts w:ascii="標楷體" w:eastAsia="標楷體" w:hAnsi="標楷體" w:cs="Times New Roman"/>
                <w:szCs w:val="24"/>
              </w:rPr>
              <w:t>年</w:t>
            </w:r>
            <w:r w:rsidRPr="00C6689D">
              <w:rPr>
                <w:rFonts w:ascii="標楷體" w:eastAsia="標楷體" w:hAnsi="標楷體" w:cs="Times New Roman" w:hint="eastAsia"/>
                <w:szCs w:val="24"/>
              </w:rPr>
              <w:t>提高，給</w:t>
            </w:r>
            <w:r w:rsidRPr="00C6689D">
              <w:rPr>
                <w:rFonts w:ascii="標楷體" w:eastAsia="標楷體" w:hAnsi="標楷體" w:cs="Times New Roman"/>
                <w:szCs w:val="24"/>
              </w:rPr>
              <w:t>付資格及標準依</w:t>
            </w:r>
            <w:r w:rsidRPr="00C6689D">
              <w:rPr>
                <w:rFonts w:ascii="標楷體" w:eastAsia="標楷體" w:hAnsi="標楷體" w:cs="Times New Roman" w:hint="eastAsia"/>
                <w:szCs w:val="24"/>
              </w:rPr>
              <w:t>退休當</w:t>
            </w:r>
            <w:r w:rsidRPr="00C6689D">
              <w:rPr>
                <w:rFonts w:ascii="標楷體" w:eastAsia="標楷體" w:hAnsi="標楷體" w:cs="Times New Roman"/>
                <w:szCs w:val="24"/>
              </w:rPr>
              <w:t>時</w:t>
            </w:r>
            <w:r w:rsidRPr="00C6689D">
              <w:rPr>
                <w:rFonts w:ascii="標楷體" w:eastAsia="標楷體" w:hAnsi="標楷體" w:cs="Times New Roman" w:hint="eastAsia"/>
                <w:szCs w:val="24"/>
              </w:rPr>
              <w:t>之</w:t>
            </w:r>
            <w:r w:rsidRPr="00C6689D">
              <w:rPr>
                <w:rFonts w:ascii="標楷體" w:eastAsia="標楷體" w:hAnsi="標楷體" w:cs="Times New Roman"/>
                <w:szCs w:val="24"/>
              </w:rPr>
              <w:t>法令辦理</w:t>
            </w:r>
            <w:r w:rsidRPr="00C6689D">
              <w:rPr>
                <w:rFonts w:ascii="標楷體" w:eastAsia="標楷體" w:hAnsi="標楷體" w:cs="Times New Roman" w:hint="eastAsia"/>
                <w:szCs w:val="24"/>
              </w:rPr>
              <w:t>。)。</w:t>
            </w:r>
          </w:p>
        </w:tc>
        <w:tc>
          <w:tcPr>
            <w:tcW w:w="679" w:type="pct"/>
          </w:tcPr>
          <w:p w14:paraId="15082010"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不</w:t>
            </w:r>
            <w:r w:rsidRPr="00C6689D">
              <w:rPr>
                <w:rFonts w:ascii="標楷體" w:eastAsia="標楷體" w:hAnsi="標楷體" w:cs="Times New Roman"/>
                <w:kern w:val="0"/>
                <w:sz w:val="26"/>
                <w:szCs w:val="26"/>
              </w:rPr>
              <w:t>受</w:t>
            </w:r>
            <w:r w:rsidRPr="00C6689D">
              <w:rPr>
                <w:rFonts w:ascii="標楷體" w:eastAsia="標楷體" w:hAnsi="標楷體" w:cs="Times New Roman" w:hint="eastAsia"/>
                <w:kern w:val="0"/>
                <w:sz w:val="26"/>
                <w:szCs w:val="26"/>
              </w:rPr>
              <w:t>5年</w:t>
            </w:r>
            <w:r w:rsidRPr="00C6689D">
              <w:rPr>
                <w:rFonts w:ascii="標楷體" w:eastAsia="標楷體" w:hAnsi="標楷體" w:cs="Times New Roman"/>
                <w:kern w:val="0"/>
                <w:sz w:val="26"/>
                <w:szCs w:val="26"/>
              </w:rPr>
              <w:t>請求權時效限制</w:t>
            </w:r>
          </w:p>
        </w:tc>
        <w:tc>
          <w:tcPr>
            <w:tcW w:w="679" w:type="pct"/>
            <w:vAlign w:val="center"/>
          </w:tcPr>
          <w:p w14:paraId="73C2C01B"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r w:rsidR="007B7B87" w:rsidRPr="00C6689D" w14:paraId="68A98F46" w14:textId="77777777" w:rsidTr="009854DB">
        <w:trPr>
          <w:jc w:val="center"/>
        </w:trPr>
        <w:tc>
          <w:tcPr>
            <w:tcW w:w="823" w:type="pct"/>
            <w:vAlign w:val="center"/>
            <w:hideMark/>
          </w:tcPr>
          <w:p w14:paraId="617A8A49" w14:textId="77777777" w:rsidR="007B7B87" w:rsidRPr="00C6689D" w:rsidRDefault="007B7B87" w:rsidP="007B7B87">
            <w:pPr>
              <w:autoSpaceDE w:val="0"/>
              <w:autoSpaceDN w:val="0"/>
              <w:adjustRightInd w:val="0"/>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育嬰留職停薪津貼</w:t>
            </w:r>
          </w:p>
        </w:tc>
        <w:tc>
          <w:tcPr>
            <w:tcW w:w="2819" w:type="pct"/>
            <w:hideMark/>
          </w:tcPr>
          <w:p w14:paraId="3517FA85" w14:textId="77777777" w:rsidR="007B7B87" w:rsidRPr="00C6689D" w:rsidRDefault="007B7B87" w:rsidP="007B7B87">
            <w:pPr>
              <w:spacing w:line="360" w:lineRule="exact"/>
              <w:jc w:val="both"/>
              <w:rPr>
                <w:rFonts w:ascii="標楷體" w:eastAsia="標楷體" w:hAnsi="標楷體" w:cs="Times New Roman"/>
                <w:spacing w:val="-8"/>
                <w:kern w:val="0"/>
                <w:szCs w:val="24"/>
              </w:rPr>
            </w:pPr>
            <w:r w:rsidRPr="00C6689D">
              <w:rPr>
                <w:rFonts w:ascii="標楷體" w:eastAsia="標楷體" w:hAnsi="標楷體" w:cs="Times New Roman" w:hint="eastAsia"/>
                <w:szCs w:val="24"/>
              </w:rPr>
              <w:t>就業保險年資滿1年以上，子女滿3歲前，依性別工作平等法之規定辦理育嬰留職停薪。</w:t>
            </w:r>
            <w:r w:rsidRPr="00C6689D">
              <w:rPr>
                <w:rFonts w:ascii="標楷體" w:eastAsia="標楷體" w:hAnsi="標楷體" w:cs="Times New Roman" w:hint="eastAsia"/>
                <w:spacing w:val="-8"/>
                <w:szCs w:val="24"/>
              </w:rPr>
              <w:t>其給付標準為：</w:t>
            </w:r>
          </w:p>
          <w:p w14:paraId="73F29EA6" w14:textId="77777777" w:rsidR="007B7B87" w:rsidRPr="00C6689D" w:rsidRDefault="007B7B87" w:rsidP="007B7B87">
            <w:pPr>
              <w:spacing w:line="360" w:lineRule="exact"/>
              <w:jc w:val="both"/>
              <w:rPr>
                <w:rFonts w:ascii="標楷體" w:eastAsia="標楷體" w:hAnsi="標楷體" w:cs="Times New Roman"/>
                <w:szCs w:val="24"/>
              </w:rPr>
            </w:pPr>
            <w:r w:rsidRPr="00C6689D">
              <w:rPr>
                <w:rFonts w:ascii="標楷體" w:eastAsia="標楷體" w:hAnsi="標楷體" w:cs="Times New Roman" w:hint="eastAsia"/>
                <w:szCs w:val="24"/>
              </w:rPr>
              <w:t>一、以被保險人育嬰留職停薪之當月起前 6 個月平均月投保薪資 80%計算，於被保險人育嬰留職停薪期間，按月於期初發給津貼，每 1 子女合計最長發給 6 個月。</w:t>
            </w:r>
          </w:p>
          <w:p w14:paraId="3DBD3A72" w14:textId="77777777" w:rsidR="007B7B87" w:rsidRPr="00C6689D" w:rsidRDefault="007B7B87" w:rsidP="007B7B87">
            <w:pPr>
              <w:spacing w:line="360" w:lineRule="exact"/>
              <w:jc w:val="both"/>
              <w:rPr>
                <w:rFonts w:ascii="標楷體" w:eastAsia="標楷體" w:hAnsi="標楷體" w:cs="Times New Roman"/>
                <w:kern w:val="0"/>
                <w:szCs w:val="24"/>
              </w:rPr>
            </w:pPr>
            <w:r w:rsidRPr="00C6689D">
              <w:rPr>
                <w:rFonts w:ascii="標楷體" w:eastAsia="標楷體" w:hAnsi="標楷體" w:cs="Times New Roman" w:hint="eastAsia"/>
                <w:szCs w:val="24"/>
              </w:rPr>
              <w:t>二、未滿1個月者，以1個月計。</w:t>
            </w:r>
          </w:p>
        </w:tc>
        <w:tc>
          <w:tcPr>
            <w:tcW w:w="679" w:type="pct"/>
            <w:hideMark/>
          </w:tcPr>
          <w:p w14:paraId="1F77EFDF"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自得為請領之日起經過2年不行使而消滅</w:t>
            </w:r>
          </w:p>
        </w:tc>
        <w:tc>
          <w:tcPr>
            <w:tcW w:w="679" w:type="pct"/>
            <w:hideMark/>
          </w:tcPr>
          <w:p w14:paraId="573A0A4A"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本人</w:t>
            </w:r>
          </w:p>
        </w:tc>
      </w:tr>
    </w:tbl>
    <w:p w14:paraId="4BEA5AD4" w14:textId="77777777" w:rsidR="007B7B87" w:rsidRPr="00C6689D" w:rsidRDefault="007B7B87" w:rsidP="007B7B87">
      <w:pPr>
        <w:widowControl/>
        <w:rPr>
          <w:rFonts w:ascii="標楷體" w:eastAsia="標楷體" w:hAnsi="標楷體" w:cs="Times New Roman"/>
          <w:b/>
          <w:bCs/>
          <w:sz w:val="26"/>
          <w:szCs w:val="26"/>
        </w:rPr>
      </w:pPr>
    </w:p>
    <w:p w14:paraId="78AB4E27"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bCs/>
          <w:sz w:val="26"/>
          <w:szCs w:val="26"/>
        </w:rPr>
      </w:pPr>
      <w:r w:rsidRPr="00C6689D">
        <w:rPr>
          <w:rFonts w:ascii="標楷體" w:eastAsia="標楷體" w:hAnsi="標楷體" w:cs="Times New Roman"/>
          <w:b/>
          <w:bCs/>
          <w:sz w:val="26"/>
          <w:szCs w:val="26"/>
        </w:rPr>
        <w:t>健保</w:t>
      </w:r>
    </w:p>
    <w:p w14:paraId="5EE237E2" w14:textId="77777777" w:rsidR="007B7B87" w:rsidRPr="00C6689D" w:rsidRDefault="007B7B87" w:rsidP="007B7B87">
      <w:pPr>
        <w:numPr>
          <w:ilvl w:val="0"/>
          <w:numId w:val="9"/>
        </w:numPr>
        <w:tabs>
          <w:tab w:val="left" w:pos="709"/>
          <w:tab w:val="left" w:pos="851"/>
        </w:tabs>
        <w:spacing w:line="360" w:lineRule="exact"/>
        <w:ind w:left="993" w:hanging="709"/>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健保加保：</w:t>
      </w:r>
    </w:p>
    <w:p w14:paraId="2786D3E9" w14:textId="77777777" w:rsidR="007B7B87" w:rsidRPr="00C6689D" w:rsidRDefault="007B7B87" w:rsidP="007B7B87">
      <w:pPr>
        <w:widowControl/>
        <w:tabs>
          <w:tab w:val="left" w:pos="851"/>
        </w:tabs>
        <w:spacing w:line="360" w:lineRule="exact"/>
        <w:ind w:leftChars="354" w:left="850" w:firstLine="1"/>
        <w:jc w:val="both"/>
        <w:rPr>
          <w:rFonts w:ascii="標楷體" w:eastAsia="標楷體" w:hAnsi="標楷體" w:cs="Times New Roman"/>
          <w:bCs/>
          <w:sz w:val="26"/>
          <w:szCs w:val="26"/>
        </w:rPr>
      </w:pPr>
      <w:r w:rsidRPr="00C6689D">
        <w:rPr>
          <w:rFonts w:ascii="標楷體" w:eastAsia="標楷體" w:hAnsi="標楷體" w:cs="Times New Roman"/>
          <w:bCs/>
          <w:sz w:val="26"/>
          <w:szCs w:val="26"/>
        </w:rPr>
        <w:t>眷屬（新生兒）加保時，應填寫</w:t>
      </w:r>
      <w:hyperlink r:id="rId7" w:tgtFrame="_blank" w:history="1">
        <w:r w:rsidRPr="00C6689D">
          <w:rPr>
            <w:rFonts w:ascii="標楷體" w:eastAsia="標楷體" w:hAnsi="標楷體" w:cs="Times New Roman"/>
            <w:bCs/>
            <w:sz w:val="26"/>
            <w:szCs w:val="26"/>
            <w:u w:val="single"/>
          </w:rPr>
          <w:t>全民健康保險保險對象投保申報表</w:t>
        </w:r>
      </w:hyperlink>
      <w:r w:rsidRPr="00C6689D">
        <w:rPr>
          <w:rFonts w:ascii="標楷體" w:eastAsia="標楷體" w:hAnsi="標楷體" w:cs="Times New Roman"/>
          <w:bCs/>
          <w:sz w:val="26"/>
          <w:szCs w:val="26"/>
        </w:rPr>
        <w:t>檢附以下文件：</w:t>
      </w:r>
    </w:p>
    <w:p w14:paraId="7A7C6051" w14:textId="77777777" w:rsidR="007B7B87" w:rsidRPr="00C6689D" w:rsidRDefault="007B7B87" w:rsidP="007B7B87">
      <w:pPr>
        <w:widowControl/>
        <w:numPr>
          <w:ilvl w:val="3"/>
          <w:numId w:val="10"/>
        </w:numPr>
        <w:tabs>
          <w:tab w:val="left" w:pos="993"/>
        </w:tabs>
        <w:spacing w:line="360" w:lineRule="exact"/>
        <w:ind w:left="1134" w:hanging="283"/>
        <w:jc w:val="both"/>
        <w:rPr>
          <w:rFonts w:ascii="標楷體" w:eastAsia="標楷體" w:hAnsi="標楷體" w:cs="Times New Roman"/>
          <w:kern w:val="0"/>
          <w:sz w:val="26"/>
          <w:szCs w:val="26"/>
        </w:rPr>
      </w:pPr>
      <w:r w:rsidRPr="00C6689D">
        <w:rPr>
          <w:rFonts w:ascii="標楷體" w:eastAsia="標楷體" w:hAnsi="標楷體" w:cs="Times New Roman"/>
          <w:bCs/>
          <w:sz w:val="26"/>
          <w:szCs w:val="26"/>
        </w:rPr>
        <w:t>一般眷屬：前一單位之健保轉出申報表、身份證或戶口名簿影本。</w:t>
      </w:r>
    </w:p>
    <w:p w14:paraId="1087F8FE" w14:textId="77777777" w:rsidR="007B7B87" w:rsidRPr="00C6689D" w:rsidRDefault="007B7B87" w:rsidP="007B7B87">
      <w:pPr>
        <w:widowControl/>
        <w:numPr>
          <w:ilvl w:val="3"/>
          <w:numId w:val="10"/>
        </w:numPr>
        <w:tabs>
          <w:tab w:val="left" w:pos="993"/>
        </w:tabs>
        <w:spacing w:line="360" w:lineRule="exact"/>
        <w:ind w:left="1134" w:hanging="283"/>
        <w:jc w:val="both"/>
        <w:rPr>
          <w:rFonts w:ascii="標楷體" w:eastAsia="標楷體" w:hAnsi="標楷體" w:cs="Times New Roman"/>
          <w:kern w:val="0"/>
          <w:sz w:val="26"/>
          <w:szCs w:val="26"/>
        </w:rPr>
      </w:pPr>
      <w:r w:rsidRPr="00C6689D">
        <w:rPr>
          <w:rFonts w:ascii="標楷體" w:eastAsia="標楷體" w:hAnsi="標楷體" w:cs="Times New Roman"/>
          <w:bCs/>
          <w:sz w:val="26"/>
          <w:szCs w:val="26"/>
        </w:rPr>
        <w:t>大陸或外籍眷屬：在台居留滿六個月以上之居留證或旅行證影本。</w:t>
      </w:r>
    </w:p>
    <w:p w14:paraId="4B67DB99" w14:textId="77777777" w:rsidR="007B7B87" w:rsidRPr="00C6689D" w:rsidRDefault="007B7B87" w:rsidP="007B7B87">
      <w:pPr>
        <w:widowControl/>
        <w:numPr>
          <w:ilvl w:val="3"/>
          <w:numId w:val="10"/>
        </w:numPr>
        <w:tabs>
          <w:tab w:val="left" w:pos="993"/>
        </w:tabs>
        <w:spacing w:line="360" w:lineRule="exact"/>
        <w:ind w:left="1134" w:hanging="283"/>
        <w:jc w:val="both"/>
        <w:rPr>
          <w:rFonts w:ascii="標楷體" w:eastAsia="標楷體" w:hAnsi="標楷體" w:cs="Times New Roman"/>
          <w:kern w:val="0"/>
          <w:sz w:val="26"/>
          <w:szCs w:val="26"/>
        </w:rPr>
      </w:pPr>
      <w:r w:rsidRPr="00C6689D">
        <w:rPr>
          <w:rFonts w:ascii="標楷體" w:eastAsia="標楷體" w:hAnsi="標楷體" w:cs="Times New Roman"/>
          <w:bCs/>
          <w:sz w:val="26"/>
          <w:szCs w:val="26"/>
        </w:rPr>
        <w:t>新生兒：出生證明或戶籍謄本影本及健保IC卡申請表。</w:t>
      </w:r>
    </w:p>
    <w:p w14:paraId="6A6066AE" w14:textId="77777777" w:rsidR="007B7B87" w:rsidRPr="00C6689D" w:rsidRDefault="007B7B87" w:rsidP="007B7B87">
      <w:pPr>
        <w:widowControl/>
        <w:numPr>
          <w:ilvl w:val="3"/>
          <w:numId w:val="10"/>
        </w:numPr>
        <w:tabs>
          <w:tab w:val="left" w:pos="993"/>
        </w:tabs>
        <w:spacing w:line="360" w:lineRule="exact"/>
        <w:ind w:left="1134" w:hanging="283"/>
        <w:jc w:val="both"/>
        <w:rPr>
          <w:rFonts w:ascii="標楷體" w:eastAsia="標楷體" w:hAnsi="標楷體" w:cs="Times New Roman"/>
          <w:kern w:val="0"/>
          <w:sz w:val="26"/>
          <w:szCs w:val="26"/>
        </w:rPr>
      </w:pPr>
      <w:r w:rsidRPr="00C6689D">
        <w:rPr>
          <w:rFonts w:ascii="標楷體" w:eastAsia="標楷體" w:hAnsi="標楷體" w:cs="Times New Roman"/>
          <w:bCs/>
          <w:sz w:val="26"/>
          <w:szCs w:val="26"/>
        </w:rPr>
        <w:t>年滿二十歲以上之子女：檢附在學證明文件（如學生證影本等）。</w:t>
      </w:r>
    </w:p>
    <w:p w14:paraId="0F5002D9" w14:textId="77777777" w:rsidR="007B7B87" w:rsidRPr="00C6689D" w:rsidRDefault="007B7B87" w:rsidP="007B7B87">
      <w:pPr>
        <w:numPr>
          <w:ilvl w:val="0"/>
          <w:numId w:val="9"/>
        </w:numPr>
        <w:tabs>
          <w:tab w:val="left" w:pos="709"/>
          <w:tab w:val="left" w:pos="851"/>
        </w:tabs>
        <w:spacing w:line="360" w:lineRule="exact"/>
        <w:ind w:left="993" w:hanging="709"/>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健保停、復保：</w:t>
      </w:r>
    </w:p>
    <w:p w14:paraId="0B89E5F3" w14:textId="77777777" w:rsidR="007B7B87" w:rsidRPr="00C6689D" w:rsidRDefault="007B7B87" w:rsidP="007B7B87">
      <w:pPr>
        <w:widowControl/>
        <w:numPr>
          <w:ilvl w:val="0"/>
          <w:numId w:val="11"/>
        </w:numPr>
        <w:tabs>
          <w:tab w:val="left" w:pos="993"/>
        </w:tabs>
        <w:spacing w:line="360" w:lineRule="exact"/>
        <w:ind w:left="1134" w:hanging="283"/>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若預定出國6個月以上，可選擇是否辦理停保，停保期間不計費亦不得核退醫療費用，須待返國辦理復保費</w:t>
      </w:r>
      <w:r w:rsidRPr="00C6689D">
        <w:rPr>
          <w:rFonts w:ascii="標楷體" w:eastAsia="標楷體" w:hAnsi="標楷體" w:cs="Times New Roman" w:hint="eastAsia"/>
          <w:kern w:val="0"/>
          <w:sz w:val="26"/>
          <w:szCs w:val="26"/>
        </w:rPr>
        <w:t>後</w:t>
      </w:r>
      <w:r w:rsidRPr="00C6689D">
        <w:rPr>
          <w:rFonts w:ascii="標楷體" w:eastAsia="標楷體" w:hAnsi="標楷體" w:cs="Times New Roman"/>
          <w:kern w:val="0"/>
          <w:sz w:val="26"/>
          <w:szCs w:val="26"/>
        </w:rPr>
        <w:t>，才得享有健保醫療權益。</w:t>
      </w:r>
    </w:p>
    <w:p w14:paraId="444747B6" w14:textId="77777777" w:rsidR="007B7B87" w:rsidRPr="00C6689D" w:rsidRDefault="007B7B87" w:rsidP="007B7B87">
      <w:pPr>
        <w:widowControl/>
        <w:numPr>
          <w:ilvl w:val="0"/>
          <w:numId w:val="11"/>
        </w:numPr>
        <w:tabs>
          <w:tab w:val="left" w:pos="993"/>
        </w:tabs>
        <w:spacing w:line="360" w:lineRule="exact"/>
        <w:ind w:left="1134" w:hanging="283"/>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辦理停保者，每次返國均應辦理「復保」，並以返國日為復保日，且復保時間應屆滿3個月，始得再次辦理停保。若當次出國未滿6個月即返國者，則註銷停保，並追繳停保日至返國日之保險費。</w:t>
      </w:r>
    </w:p>
    <w:p w14:paraId="7D96DFF0" w14:textId="77777777" w:rsidR="007B7B87" w:rsidRPr="00C6689D" w:rsidRDefault="007B7B87" w:rsidP="007B7B87">
      <w:pPr>
        <w:widowControl/>
        <w:tabs>
          <w:tab w:val="left" w:pos="993"/>
        </w:tabs>
        <w:spacing w:line="360" w:lineRule="exact"/>
        <w:ind w:left="1134"/>
        <w:jc w:val="both"/>
        <w:rPr>
          <w:rFonts w:ascii="標楷體" w:eastAsia="標楷體" w:hAnsi="標楷體" w:cs="Times New Roman"/>
          <w:kern w:val="0"/>
          <w:sz w:val="26"/>
          <w:szCs w:val="26"/>
        </w:rPr>
      </w:pPr>
    </w:p>
    <w:p w14:paraId="2019FDB0" w14:textId="77777777" w:rsidR="007B7B87" w:rsidRPr="00C6689D" w:rsidRDefault="007B7B87" w:rsidP="007B7B87">
      <w:pPr>
        <w:numPr>
          <w:ilvl w:val="0"/>
          <w:numId w:val="3"/>
        </w:numPr>
        <w:tabs>
          <w:tab w:val="left" w:pos="567"/>
        </w:tabs>
        <w:spacing w:line="360" w:lineRule="exact"/>
        <w:rPr>
          <w:rFonts w:ascii="標楷體" w:eastAsia="標楷體" w:hAnsi="標楷體" w:cs="Times New Roman"/>
          <w:b/>
          <w:bCs/>
          <w:sz w:val="28"/>
          <w:szCs w:val="28"/>
        </w:rPr>
      </w:pPr>
      <w:r w:rsidRPr="00C6689D">
        <w:rPr>
          <w:rFonts w:ascii="標楷體" w:eastAsia="標楷體" w:hAnsi="標楷體" w:cs="Times New Roman"/>
          <w:b/>
          <w:bCs/>
          <w:sz w:val="28"/>
          <w:szCs w:val="28"/>
        </w:rPr>
        <w:t>退休、補繳退撫基金年資、</w:t>
      </w:r>
      <w:r w:rsidRPr="00C6689D">
        <w:rPr>
          <w:rFonts w:ascii="標楷體" w:eastAsia="標楷體" w:hAnsi="標楷體" w:cs="Times New Roman"/>
          <w:b/>
          <w:sz w:val="28"/>
          <w:szCs w:val="28"/>
        </w:rPr>
        <w:t>借調留職停薪期間採計退休年資之規定</w:t>
      </w:r>
    </w:p>
    <w:p w14:paraId="20261A63" w14:textId="3B12DAC8" w:rsidR="007B7B87" w:rsidRPr="00C6689D" w:rsidRDefault="007B7B87" w:rsidP="007B7B87">
      <w:pPr>
        <w:tabs>
          <w:tab w:val="left" w:pos="567"/>
        </w:tabs>
        <w:spacing w:after="120" w:line="360" w:lineRule="exact"/>
        <w:ind w:leftChars="200" w:left="480"/>
        <w:jc w:val="right"/>
        <w:rPr>
          <w:rFonts w:ascii="標楷體" w:eastAsia="標楷體" w:hAnsi="標楷體" w:cs="Times New Roman"/>
        </w:rPr>
      </w:pPr>
      <w:r w:rsidRPr="00C6689D">
        <w:rPr>
          <w:rFonts w:ascii="標楷體" w:eastAsia="標楷體" w:hAnsi="標楷體" w:cs="Times New Roman" w:hint="eastAsia"/>
        </w:rPr>
        <w:t>(依公立學校教職員退休資遣撫卹條例)</w:t>
      </w:r>
    </w:p>
    <w:p w14:paraId="5D5FEB8B" w14:textId="5529A625" w:rsidR="00BC316B" w:rsidRPr="00C6689D" w:rsidRDefault="00BC316B" w:rsidP="00BC316B">
      <w:pPr>
        <w:tabs>
          <w:tab w:val="left" w:pos="567"/>
        </w:tabs>
        <w:spacing w:after="120" w:line="360" w:lineRule="exact"/>
        <w:ind w:leftChars="200" w:left="480"/>
        <w:jc w:val="right"/>
        <w:rPr>
          <w:rFonts w:ascii="標楷體" w:eastAsia="標楷體" w:hAnsi="標楷體" w:cs="Times New Roman"/>
          <w:bCs/>
        </w:rPr>
      </w:pPr>
      <w:r w:rsidRPr="00C6689D">
        <w:rPr>
          <w:rFonts w:ascii="標楷體" w:eastAsia="標楷體" w:hAnsi="標楷體" w:cs="Times New Roman" w:hint="eastAsia"/>
          <w:bCs/>
        </w:rPr>
        <w:t>(依公立學校教職員個人專戶制退休資遣撫卹條例)</w:t>
      </w:r>
    </w:p>
    <w:p w14:paraId="70CF0C72" w14:textId="77777777" w:rsidR="007B7B87" w:rsidRPr="00C6689D" w:rsidRDefault="007B7B87" w:rsidP="007B7B87">
      <w:pPr>
        <w:numPr>
          <w:ilvl w:val="0"/>
          <w:numId w:val="5"/>
        </w:numPr>
        <w:tabs>
          <w:tab w:val="left" w:pos="709"/>
        </w:tabs>
        <w:spacing w:line="360" w:lineRule="exact"/>
        <w:ind w:left="851" w:hanging="567"/>
        <w:jc w:val="both"/>
        <w:rPr>
          <w:rFonts w:ascii="標楷體" w:eastAsia="標楷體" w:hAnsi="標楷體" w:cs="Times New Roman"/>
          <w:sz w:val="26"/>
          <w:szCs w:val="26"/>
        </w:rPr>
      </w:pPr>
      <w:r w:rsidRPr="00C6689D">
        <w:rPr>
          <w:rFonts w:ascii="標楷體" w:eastAsia="標楷體" w:hAnsi="標楷體" w:cs="Times New Roman"/>
          <w:sz w:val="26"/>
          <w:szCs w:val="26"/>
        </w:rPr>
        <w:t>退休</w:t>
      </w:r>
    </w:p>
    <w:p w14:paraId="521D725D" w14:textId="77777777" w:rsidR="007B7B87" w:rsidRPr="00C6689D" w:rsidRDefault="007B7B87" w:rsidP="007B7B87">
      <w:pPr>
        <w:numPr>
          <w:ilvl w:val="0"/>
          <w:numId w:val="6"/>
        </w:numPr>
        <w:tabs>
          <w:tab w:val="left" w:pos="709"/>
        </w:tabs>
        <w:spacing w:line="360" w:lineRule="exact"/>
        <w:ind w:left="1134" w:hanging="283"/>
        <w:jc w:val="both"/>
        <w:rPr>
          <w:rFonts w:ascii="標楷體" w:eastAsia="標楷體" w:hAnsi="標楷體" w:cs="Times New Roman"/>
          <w:sz w:val="26"/>
          <w:szCs w:val="26"/>
        </w:rPr>
      </w:pPr>
      <w:r w:rsidRPr="00C6689D">
        <w:rPr>
          <w:rFonts w:ascii="標楷體" w:eastAsia="標楷體" w:hAnsi="標楷體" w:cs="Times New Roman"/>
          <w:sz w:val="26"/>
          <w:szCs w:val="26"/>
        </w:rPr>
        <w:t>辦理期程：教師退休於每年3月及9月底前提出申請，擬退休人員應提出申請表，經系所主管及院長同意後，會知研發處、教務處及人事室，並送校長核示。</w:t>
      </w:r>
    </w:p>
    <w:p w14:paraId="4EB94ADA" w14:textId="2C5F00C5" w:rsidR="007B7B87" w:rsidRPr="00C6689D" w:rsidRDefault="007B7B87" w:rsidP="007B7B87">
      <w:pPr>
        <w:numPr>
          <w:ilvl w:val="0"/>
          <w:numId w:val="6"/>
        </w:numPr>
        <w:tabs>
          <w:tab w:val="left" w:pos="709"/>
        </w:tabs>
        <w:spacing w:line="360" w:lineRule="exact"/>
        <w:ind w:left="1134" w:hanging="283"/>
        <w:jc w:val="both"/>
        <w:rPr>
          <w:rFonts w:ascii="標楷體" w:eastAsia="標楷體" w:hAnsi="標楷體" w:cs="Times New Roman"/>
          <w:sz w:val="26"/>
          <w:szCs w:val="26"/>
        </w:rPr>
      </w:pPr>
      <w:r w:rsidRPr="00C6689D">
        <w:rPr>
          <w:rFonts w:ascii="標楷體" w:eastAsia="標楷體" w:hAnsi="標楷體" w:cs="Times New Roman"/>
          <w:sz w:val="26"/>
          <w:szCs w:val="26"/>
        </w:rPr>
        <w:t>退休條件：任職滿五年以上，年滿六十歲者；任職滿二十五年者；任職滿五年以上，年滿六十五歲者；</w:t>
      </w:r>
      <w:r w:rsidRPr="00C6689D">
        <w:rPr>
          <w:rFonts w:ascii="標楷體" w:eastAsia="標楷體" w:hAnsi="標楷體" w:cs="Times New Roman" w:hint="eastAsia"/>
          <w:sz w:val="26"/>
          <w:szCs w:val="26"/>
        </w:rPr>
        <w:t>任職滿十五年有下列情形之一者:(1)出具已達公保失能給付標準所訂半失能以上之證明或經中央衛生主管機關所定身心障礙重度以上等級、(2)罹患末期之惡性腫瘤或為安寧緩和醫療條例第三條所稱之末期病人、(3)領有權責機關核發之全民健康保險永久重大傷病證明，並經服務學校認定不能從事本職工作，亦無法擔任其他相當工作、(4)符合法定身心障礙資格，且經個別化專業評估機制，出具為終生無工作能力之證明。</w:t>
      </w:r>
    </w:p>
    <w:p w14:paraId="35796AB5" w14:textId="77777777" w:rsidR="007B7B87" w:rsidRPr="00C6689D" w:rsidRDefault="007B7B87" w:rsidP="007B7B87">
      <w:pPr>
        <w:numPr>
          <w:ilvl w:val="0"/>
          <w:numId w:val="6"/>
        </w:numPr>
        <w:tabs>
          <w:tab w:val="left" w:pos="709"/>
        </w:tabs>
        <w:spacing w:line="360" w:lineRule="exact"/>
        <w:ind w:left="1134" w:hanging="283"/>
        <w:jc w:val="both"/>
        <w:rPr>
          <w:rFonts w:ascii="標楷體" w:eastAsia="標楷體" w:hAnsi="標楷體" w:cs="Times New Roman"/>
          <w:sz w:val="26"/>
          <w:szCs w:val="26"/>
        </w:rPr>
      </w:pPr>
      <w:r w:rsidRPr="00C6689D">
        <w:rPr>
          <w:rFonts w:ascii="標楷體" w:eastAsia="標楷體" w:hAnsi="標楷體" w:cs="Times New Roman"/>
          <w:sz w:val="26"/>
          <w:szCs w:val="26"/>
        </w:rPr>
        <w:t>退休生效日：教師或校長申請退休者，除特殊原因外，其退休生效日以二月一日或八月一日為準。</w:t>
      </w:r>
    </w:p>
    <w:p w14:paraId="0DFF6F9C" w14:textId="37A2659F" w:rsidR="007B7B87" w:rsidRPr="00C6689D" w:rsidRDefault="007B7B87" w:rsidP="007B7B87">
      <w:pPr>
        <w:numPr>
          <w:ilvl w:val="0"/>
          <w:numId w:val="6"/>
        </w:numPr>
        <w:tabs>
          <w:tab w:val="left" w:pos="709"/>
        </w:tabs>
        <w:spacing w:line="360" w:lineRule="exact"/>
        <w:ind w:left="1134" w:hanging="283"/>
        <w:jc w:val="both"/>
        <w:rPr>
          <w:rFonts w:ascii="標楷體" w:eastAsia="標楷體" w:hAnsi="標楷體" w:cs="Times New Roman"/>
          <w:strike/>
          <w:sz w:val="26"/>
          <w:szCs w:val="26"/>
        </w:rPr>
      </w:pPr>
      <w:r w:rsidRPr="00C6689D">
        <w:rPr>
          <w:rFonts w:ascii="標楷體" w:eastAsia="標楷體" w:hAnsi="標楷體" w:cs="Times New Roman"/>
          <w:sz w:val="26"/>
          <w:szCs w:val="26"/>
        </w:rPr>
        <w:t>擇領退休金種類：任職五年以上，未滿十五年者，得支領一次退休金；任職十五年以上者，由退休人員擇領一次退休金、月退休金、兼領二分之一之一次退休金與二分之一之月退休金。</w:t>
      </w:r>
    </w:p>
    <w:p w14:paraId="6C215F7F" w14:textId="68C33E8D" w:rsidR="002C0BAE" w:rsidRPr="00C6689D" w:rsidRDefault="00095811" w:rsidP="006725D8">
      <w:pPr>
        <w:numPr>
          <w:ilvl w:val="0"/>
          <w:numId w:val="6"/>
        </w:numPr>
        <w:tabs>
          <w:tab w:val="left" w:pos="709"/>
        </w:tabs>
        <w:spacing w:line="360" w:lineRule="exact"/>
        <w:jc w:val="both"/>
        <w:rPr>
          <w:rFonts w:ascii="標楷體" w:eastAsia="標楷體" w:hAnsi="標楷體" w:cs="Times New Roman"/>
          <w:strike/>
          <w:sz w:val="26"/>
          <w:szCs w:val="26"/>
        </w:rPr>
      </w:pPr>
      <w:r w:rsidRPr="00C6689D">
        <w:rPr>
          <w:rFonts w:ascii="標楷體" w:eastAsia="標楷體" w:hAnsi="標楷體" w:cs="Times New Roman" w:hint="eastAsia"/>
          <w:sz w:val="26"/>
          <w:szCs w:val="26"/>
        </w:rPr>
        <w:t>1</w:t>
      </w:r>
      <w:r w:rsidRPr="00C6689D">
        <w:rPr>
          <w:rFonts w:ascii="標楷體" w:eastAsia="標楷體" w:hAnsi="標楷體" w:cs="Times New Roman"/>
          <w:sz w:val="26"/>
          <w:szCs w:val="26"/>
        </w:rPr>
        <w:t>12</w:t>
      </w:r>
      <w:r w:rsidRPr="00C6689D">
        <w:rPr>
          <w:rFonts w:ascii="標楷體" w:eastAsia="標楷體" w:hAnsi="標楷體" w:cs="Times New Roman" w:hint="eastAsia"/>
          <w:sz w:val="26"/>
          <w:szCs w:val="26"/>
        </w:rPr>
        <w:t>年7月1日以後初任</w:t>
      </w:r>
      <w:r w:rsidR="006725D8" w:rsidRPr="00C6689D">
        <w:rPr>
          <w:rFonts w:ascii="標楷體" w:eastAsia="標楷體" w:hAnsi="標楷體" w:cs="Times New Roman" w:hint="eastAsia"/>
          <w:sz w:val="26"/>
          <w:szCs w:val="26"/>
        </w:rPr>
        <w:t>適用個人專戶制退撫卹條例人員</w:t>
      </w:r>
      <w:r w:rsidRPr="00C6689D">
        <w:rPr>
          <w:rFonts w:ascii="標楷體" w:eastAsia="標楷體" w:hAnsi="標楷體" w:cs="Times New Roman" w:hint="eastAsia"/>
          <w:sz w:val="26"/>
          <w:szCs w:val="26"/>
        </w:rPr>
        <w:t>之退休金，依下列規定計給(適用退撫條例人員另依該條例辦理)</w:t>
      </w:r>
      <w:r w:rsidR="006725D8" w:rsidRPr="00C6689D">
        <w:rPr>
          <w:rFonts w:ascii="標楷體" w:eastAsia="標楷體" w:hAnsi="標楷體" w:cs="Times New Roman" w:hint="eastAsia"/>
          <w:sz w:val="26"/>
          <w:szCs w:val="26"/>
        </w:rPr>
        <w:t>：</w:t>
      </w:r>
    </w:p>
    <w:p w14:paraId="68FCD201" w14:textId="77777777" w:rsidR="006725D8" w:rsidRPr="00C6689D" w:rsidRDefault="006725D8" w:rsidP="006725D8">
      <w:pPr>
        <w:pStyle w:val="a6"/>
        <w:numPr>
          <w:ilvl w:val="1"/>
          <w:numId w:val="6"/>
        </w:numPr>
        <w:tabs>
          <w:tab w:val="left" w:pos="709"/>
        </w:tabs>
        <w:spacing w:line="360" w:lineRule="exact"/>
        <w:ind w:leftChars="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一次退休金：以個人專戶之累積總金額計給。</w:t>
      </w:r>
    </w:p>
    <w:p w14:paraId="5998C791" w14:textId="7490904D" w:rsidR="006725D8" w:rsidRPr="00C6689D" w:rsidRDefault="006725D8" w:rsidP="006725D8">
      <w:pPr>
        <w:pStyle w:val="a6"/>
        <w:numPr>
          <w:ilvl w:val="1"/>
          <w:numId w:val="6"/>
        </w:numPr>
        <w:tabs>
          <w:tab w:val="left" w:pos="709"/>
        </w:tabs>
        <w:spacing w:line="360" w:lineRule="exact"/>
        <w:ind w:leftChars="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月退休金：以個人專戶之累積總金額，按下列方式擇一支領：</w:t>
      </w:r>
    </w:p>
    <w:p w14:paraId="0443DAD2" w14:textId="77777777" w:rsidR="006725D8" w:rsidRPr="00C6689D" w:rsidRDefault="006725D8" w:rsidP="006725D8">
      <w:pPr>
        <w:pStyle w:val="a6"/>
        <w:numPr>
          <w:ilvl w:val="0"/>
          <w:numId w:val="19"/>
        </w:numPr>
        <w:tabs>
          <w:tab w:val="left" w:pos="709"/>
        </w:tabs>
        <w:spacing w:line="360" w:lineRule="exact"/>
        <w:ind w:leftChars="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攤提給付：依據年金生命表，以平均餘命及利率等基礎計算每月領取之金額，直至專戶內累積總金額領罄為止。</w:t>
      </w:r>
    </w:p>
    <w:p w14:paraId="2D5E2C06" w14:textId="77777777" w:rsidR="006725D8" w:rsidRPr="00C6689D" w:rsidRDefault="006725D8" w:rsidP="006725D8">
      <w:pPr>
        <w:pStyle w:val="a6"/>
        <w:numPr>
          <w:ilvl w:val="0"/>
          <w:numId w:val="19"/>
        </w:numPr>
        <w:tabs>
          <w:tab w:val="left" w:pos="709"/>
        </w:tabs>
        <w:spacing w:line="360" w:lineRule="exact"/>
        <w:ind w:leftChars="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定額給付：由教職員於申請領受之前，自行決定每月領受新臺幣若干元，直至專戶內累積總金額領罄為止。</w:t>
      </w:r>
    </w:p>
    <w:p w14:paraId="0E0B5A4E" w14:textId="3F795928" w:rsidR="006725D8" w:rsidRPr="00C6689D" w:rsidRDefault="006725D8" w:rsidP="006725D8">
      <w:pPr>
        <w:pStyle w:val="a6"/>
        <w:numPr>
          <w:ilvl w:val="0"/>
          <w:numId w:val="19"/>
        </w:numPr>
        <w:tabs>
          <w:tab w:val="left" w:pos="709"/>
        </w:tabs>
        <w:spacing w:line="360" w:lineRule="exact"/>
        <w:ind w:leftChars="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保險年金：由教職員以個人專戶內累積總金額之全額一次繳足購買符合保險法規定之年金保險，作為定期發給之退休金。</w:t>
      </w:r>
    </w:p>
    <w:p w14:paraId="1B695C96" w14:textId="77777777" w:rsidR="007B7B87" w:rsidRPr="00C6689D" w:rsidRDefault="007B7B87" w:rsidP="007B7B87">
      <w:pPr>
        <w:numPr>
          <w:ilvl w:val="0"/>
          <w:numId w:val="5"/>
        </w:numPr>
        <w:tabs>
          <w:tab w:val="left" w:pos="709"/>
        </w:tabs>
        <w:spacing w:line="360" w:lineRule="exact"/>
        <w:ind w:left="851" w:hanging="567"/>
        <w:jc w:val="both"/>
        <w:rPr>
          <w:rFonts w:ascii="標楷體" w:eastAsia="標楷體" w:hAnsi="標楷體" w:cs="Times New Roman"/>
          <w:sz w:val="26"/>
          <w:szCs w:val="26"/>
        </w:rPr>
      </w:pPr>
      <w:r w:rsidRPr="00C6689D">
        <w:rPr>
          <w:rFonts w:ascii="標楷體" w:eastAsia="標楷體" w:hAnsi="標楷體" w:cs="Times New Roman"/>
          <w:sz w:val="26"/>
          <w:szCs w:val="26"/>
        </w:rPr>
        <w:t>補繳退撫基金年資</w:t>
      </w:r>
    </w:p>
    <w:p w14:paraId="3411A0B6" w14:textId="77777777" w:rsidR="007B7B87" w:rsidRPr="00C6689D" w:rsidRDefault="007B7B87" w:rsidP="007B7B87">
      <w:pPr>
        <w:numPr>
          <w:ilvl w:val="0"/>
          <w:numId w:val="7"/>
        </w:numPr>
        <w:tabs>
          <w:tab w:val="left" w:pos="709"/>
        </w:tabs>
        <w:spacing w:line="360" w:lineRule="exact"/>
        <w:ind w:left="1134" w:hanging="283"/>
        <w:jc w:val="both"/>
        <w:rPr>
          <w:rFonts w:ascii="標楷體" w:eastAsia="標楷體" w:hAnsi="標楷體" w:cs="Times New Roman"/>
          <w:sz w:val="26"/>
          <w:szCs w:val="26"/>
        </w:rPr>
      </w:pPr>
      <w:r w:rsidRPr="00C6689D">
        <w:rPr>
          <w:rFonts w:ascii="標楷體" w:eastAsia="標楷體" w:hAnsi="標楷體" w:cs="Times New Roman"/>
          <w:sz w:val="26"/>
          <w:szCs w:val="26"/>
        </w:rPr>
        <w:t>申請資格：自85年2月1日以後，有職前服義務役、替代役及</w:t>
      </w:r>
      <w:r w:rsidRPr="00C6689D">
        <w:rPr>
          <w:rFonts w:ascii="標楷體" w:eastAsia="標楷體" w:hAnsi="標楷體" w:cs="Times New Roman" w:hint="eastAsia"/>
          <w:sz w:val="26"/>
          <w:szCs w:val="26"/>
        </w:rPr>
        <w:t>其於85年2月1日至</w:t>
      </w:r>
      <w:r w:rsidRPr="00C6689D">
        <w:rPr>
          <w:rFonts w:ascii="標楷體" w:eastAsia="標楷體" w:hAnsi="標楷體" w:cs="Times New Roman"/>
          <w:sz w:val="26"/>
          <w:szCs w:val="26"/>
        </w:rPr>
        <w:t>89年2月1日</w:t>
      </w:r>
      <w:r w:rsidRPr="00C6689D">
        <w:rPr>
          <w:rFonts w:ascii="標楷體" w:eastAsia="標楷體" w:hAnsi="標楷體" w:cs="Times New Roman" w:hint="eastAsia"/>
          <w:sz w:val="26"/>
          <w:szCs w:val="26"/>
        </w:rPr>
        <w:t>止服</w:t>
      </w:r>
      <w:r w:rsidRPr="00C6689D">
        <w:rPr>
          <w:rFonts w:ascii="標楷體" w:eastAsia="標楷體" w:hAnsi="標楷體" w:cs="Times New Roman"/>
          <w:sz w:val="26"/>
          <w:szCs w:val="26"/>
        </w:rPr>
        <w:t>補充兵年資</w:t>
      </w:r>
      <w:r w:rsidRPr="00C6689D">
        <w:rPr>
          <w:rFonts w:ascii="標楷體" w:eastAsia="標楷體" w:hAnsi="標楷體" w:cs="Times New Roman" w:hint="eastAsia"/>
          <w:sz w:val="26"/>
          <w:szCs w:val="26"/>
        </w:rPr>
        <w:t>、</w:t>
      </w:r>
      <w:r w:rsidRPr="00C6689D">
        <w:rPr>
          <w:rFonts w:ascii="標楷體" w:eastAsia="標楷體" w:hAnsi="標楷體" w:cs="Times New Roman"/>
          <w:sz w:val="26"/>
          <w:szCs w:val="26"/>
        </w:rPr>
        <w:t>得折抵義務役(替代役)役期之大專學生集訓年資及軍訓課程年資；或有曾任公營事業人員年資、其他公職年資、國軍編制內一般聘僱人員年資、民選鄉鎮市長退職後未領取退職金年資，或其他依主管機關函釋得補繳之年資。</w:t>
      </w:r>
    </w:p>
    <w:p w14:paraId="5A5F894D" w14:textId="77777777" w:rsidR="00BC316B" w:rsidRPr="00C6689D" w:rsidRDefault="007B7B87" w:rsidP="007B7B87">
      <w:pPr>
        <w:numPr>
          <w:ilvl w:val="0"/>
          <w:numId w:val="7"/>
        </w:numPr>
        <w:tabs>
          <w:tab w:val="left" w:pos="709"/>
        </w:tabs>
        <w:spacing w:line="360" w:lineRule="exact"/>
        <w:ind w:left="1134" w:hanging="283"/>
        <w:jc w:val="both"/>
        <w:rPr>
          <w:rFonts w:ascii="標楷體" w:eastAsia="標楷體" w:hAnsi="標楷體" w:cs="Times New Roman"/>
          <w:sz w:val="26"/>
          <w:szCs w:val="26"/>
        </w:rPr>
      </w:pPr>
      <w:r w:rsidRPr="00C6689D">
        <w:rPr>
          <w:rFonts w:ascii="標楷體" w:eastAsia="標楷體" w:hAnsi="標楷體" w:cs="Times New Roman"/>
          <w:sz w:val="26"/>
          <w:szCs w:val="26"/>
        </w:rPr>
        <w:t>申請補繳期限：</w:t>
      </w:r>
    </w:p>
    <w:p w14:paraId="234F4521" w14:textId="0FF50ACD" w:rsidR="007B7B87" w:rsidRPr="00C6689D" w:rsidRDefault="00BC316B" w:rsidP="00147A54">
      <w:pPr>
        <w:pStyle w:val="a6"/>
        <w:numPr>
          <w:ilvl w:val="1"/>
          <w:numId w:val="7"/>
        </w:numPr>
        <w:tabs>
          <w:tab w:val="left" w:pos="709"/>
        </w:tabs>
        <w:spacing w:line="360" w:lineRule="exact"/>
        <w:ind w:leftChars="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依退</w:t>
      </w:r>
      <w:r w:rsidR="00147A54" w:rsidRPr="00C6689D">
        <w:rPr>
          <w:rFonts w:ascii="標楷體" w:eastAsia="標楷體" w:hAnsi="標楷體" w:cs="Times New Roman" w:hint="eastAsia"/>
          <w:sz w:val="26"/>
          <w:szCs w:val="26"/>
        </w:rPr>
        <w:t>撫</w:t>
      </w:r>
      <w:r w:rsidRPr="00C6689D">
        <w:rPr>
          <w:rFonts w:ascii="標楷體" w:eastAsia="標楷體" w:hAnsi="標楷體" w:cs="Times New Roman" w:hint="eastAsia"/>
          <w:sz w:val="26"/>
          <w:szCs w:val="26"/>
        </w:rPr>
        <w:t>條例</w:t>
      </w:r>
      <w:r w:rsidR="00147A54" w:rsidRPr="00C6689D">
        <w:rPr>
          <w:rFonts w:ascii="標楷體" w:eastAsia="標楷體" w:hAnsi="標楷體" w:cs="Times New Roman" w:hint="eastAsia"/>
          <w:sz w:val="26"/>
          <w:szCs w:val="26"/>
        </w:rPr>
        <w:t>及其施行細則</w:t>
      </w:r>
      <w:r w:rsidRPr="00C6689D">
        <w:rPr>
          <w:rFonts w:ascii="標楷體" w:eastAsia="標楷體" w:hAnsi="標楷體" w:cs="Times New Roman" w:hint="eastAsia"/>
          <w:sz w:val="26"/>
          <w:szCs w:val="26"/>
        </w:rPr>
        <w:t>：</w:t>
      </w:r>
      <w:r w:rsidR="007B7B87" w:rsidRPr="00C6689D">
        <w:rPr>
          <w:rFonts w:ascii="標楷體" w:eastAsia="標楷體" w:hAnsi="標楷體" w:cs="Times New Roman"/>
          <w:sz w:val="26"/>
          <w:szCs w:val="26"/>
        </w:rPr>
        <w:t>具前述年資者，自任職後3個月內提出申請，逾期者加計延遲利息，</w:t>
      </w:r>
      <w:r w:rsidR="00147A54" w:rsidRPr="00C6689D">
        <w:rPr>
          <w:rFonts w:ascii="標楷體" w:eastAsia="標楷體" w:hAnsi="標楷體" w:cs="Times New Roman" w:hint="eastAsia"/>
          <w:sz w:val="26"/>
          <w:szCs w:val="26"/>
        </w:rPr>
        <w:t>補繳退撫基金費用，始得併計年資，</w:t>
      </w:r>
      <w:r w:rsidR="007B7B87" w:rsidRPr="00C6689D">
        <w:rPr>
          <w:rFonts w:ascii="標楷體" w:eastAsia="標楷體" w:hAnsi="標楷體" w:cs="Times New Roman"/>
          <w:sz w:val="26"/>
          <w:szCs w:val="26"/>
        </w:rPr>
        <w:t>逾</w:t>
      </w:r>
      <w:r w:rsidRPr="00C6689D">
        <w:rPr>
          <w:rFonts w:ascii="標楷體" w:eastAsia="標楷體" w:hAnsi="標楷體" w:cs="Times New Roman" w:hint="eastAsia"/>
          <w:sz w:val="26"/>
          <w:szCs w:val="26"/>
        </w:rPr>
        <w:t>10</w:t>
      </w:r>
      <w:r w:rsidR="007B7B87" w:rsidRPr="00C6689D">
        <w:rPr>
          <w:rFonts w:ascii="標楷體" w:eastAsia="標楷體" w:hAnsi="標楷體" w:cs="Times New Roman"/>
          <w:sz w:val="26"/>
          <w:szCs w:val="26"/>
        </w:rPr>
        <w:t>年即不得再提出申請。</w:t>
      </w:r>
    </w:p>
    <w:p w14:paraId="1189C958" w14:textId="0190B6A2" w:rsidR="00147A54" w:rsidRPr="00C6689D" w:rsidRDefault="00147A54" w:rsidP="00147A54">
      <w:pPr>
        <w:pStyle w:val="a6"/>
        <w:numPr>
          <w:ilvl w:val="1"/>
          <w:numId w:val="7"/>
        </w:numPr>
        <w:tabs>
          <w:tab w:val="left" w:pos="709"/>
        </w:tabs>
        <w:spacing w:line="360" w:lineRule="exact"/>
        <w:ind w:leftChars="0"/>
        <w:jc w:val="both"/>
        <w:rPr>
          <w:rFonts w:ascii="標楷體" w:eastAsia="標楷體" w:hAnsi="標楷體" w:cs="Times New Roman"/>
          <w:sz w:val="26"/>
          <w:szCs w:val="26"/>
        </w:rPr>
      </w:pPr>
      <w:r w:rsidRPr="00C6689D">
        <w:rPr>
          <w:rFonts w:ascii="標楷體" w:eastAsia="標楷體" w:hAnsi="標楷體" w:cs="Times New Roman" w:hint="eastAsia"/>
          <w:sz w:val="26"/>
          <w:szCs w:val="26"/>
        </w:rPr>
        <w:t>依個人專戶制退撫條例：具前述年資者，自任職後3個月內提出申請，補撥繳退撫儲金費用，存入個人專戶，始得併計年資，逾10年即不得再提出申請。</w:t>
      </w:r>
    </w:p>
    <w:p w14:paraId="331BC2C1" w14:textId="77777777" w:rsidR="007B7B87" w:rsidRPr="00C6689D" w:rsidRDefault="007B7B87" w:rsidP="007B7B87">
      <w:pPr>
        <w:numPr>
          <w:ilvl w:val="0"/>
          <w:numId w:val="5"/>
        </w:numPr>
        <w:tabs>
          <w:tab w:val="left" w:pos="709"/>
        </w:tabs>
        <w:spacing w:line="360" w:lineRule="exact"/>
        <w:ind w:left="851" w:hanging="567"/>
        <w:jc w:val="both"/>
        <w:rPr>
          <w:rFonts w:ascii="標楷體" w:eastAsia="標楷體" w:hAnsi="標楷體" w:cs="Times New Roman"/>
          <w:sz w:val="26"/>
          <w:szCs w:val="26"/>
        </w:rPr>
      </w:pPr>
      <w:r w:rsidRPr="00C6689D">
        <w:rPr>
          <w:rFonts w:ascii="標楷體" w:eastAsia="標楷體" w:hAnsi="標楷體" w:cs="Times New Roman"/>
          <w:sz w:val="26"/>
          <w:szCs w:val="26"/>
        </w:rPr>
        <w:t>借調留職停薪期間採計退休年資之規定</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0"/>
        <w:gridCol w:w="6635"/>
      </w:tblGrid>
      <w:tr w:rsidR="00C6689D" w:rsidRPr="00C6689D" w14:paraId="113D252E" w14:textId="77777777" w:rsidTr="009854DB">
        <w:trPr>
          <w:tblHeader/>
          <w:jc w:val="center"/>
        </w:trPr>
        <w:tc>
          <w:tcPr>
            <w:tcW w:w="1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B2FB1" w14:textId="77777777" w:rsidR="007B7B87" w:rsidRPr="00C6689D" w:rsidRDefault="007B7B87" w:rsidP="007B7B87">
            <w:pPr>
              <w:spacing w:line="320" w:lineRule="exact"/>
              <w:jc w:val="center"/>
              <w:rPr>
                <w:rFonts w:ascii="標楷體" w:eastAsia="標楷體" w:hAnsi="標楷體" w:cs="Times New Roman"/>
              </w:rPr>
            </w:pPr>
            <w:r w:rsidRPr="00C6689D">
              <w:rPr>
                <w:rFonts w:ascii="標楷體" w:eastAsia="標楷體" w:hAnsi="標楷體" w:cs="Times New Roman"/>
              </w:rPr>
              <w:t>借調機關(構)</w:t>
            </w:r>
          </w:p>
        </w:tc>
        <w:tc>
          <w:tcPr>
            <w:tcW w:w="37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318161" w14:textId="77777777" w:rsidR="007B7B87" w:rsidRPr="00C6689D" w:rsidRDefault="007B7B87" w:rsidP="007B7B87">
            <w:pPr>
              <w:spacing w:line="320" w:lineRule="exact"/>
              <w:ind w:leftChars="1" w:left="242" w:hangingChars="100" w:hanging="240"/>
              <w:jc w:val="center"/>
              <w:rPr>
                <w:rFonts w:ascii="標楷體" w:eastAsia="標楷體" w:hAnsi="標楷體" w:cs="Times New Roman"/>
              </w:rPr>
            </w:pPr>
            <w:r w:rsidRPr="00C6689D">
              <w:rPr>
                <w:rFonts w:ascii="標楷體" w:eastAsia="標楷體" w:hAnsi="標楷體" w:cs="Times New Roman"/>
              </w:rPr>
              <w:t>可否採計年資及法令依據</w:t>
            </w:r>
          </w:p>
        </w:tc>
      </w:tr>
      <w:tr w:rsidR="00C6689D" w:rsidRPr="00C6689D" w14:paraId="0E33EF34" w14:textId="77777777" w:rsidTr="009854DB">
        <w:trPr>
          <w:jc w:val="center"/>
        </w:trPr>
        <w:tc>
          <w:tcPr>
            <w:tcW w:w="1283" w:type="pct"/>
            <w:tcBorders>
              <w:top w:val="single" w:sz="4" w:space="0" w:color="auto"/>
              <w:left w:val="single" w:sz="4" w:space="0" w:color="auto"/>
              <w:bottom w:val="single" w:sz="4" w:space="0" w:color="auto"/>
              <w:right w:val="single" w:sz="4" w:space="0" w:color="auto"/>
            </w:tcBorders>
            <w:vAlign w:val="center"/>
            <w:hideMark/>
          </w:tcPr>
          <w:p w14:paraId="71C81F5D" w14:textId="77777777" w:rsidR="007B7B87" w:rsidRPr="00C6689D" w:rsidRDefault="007B7B87" w:rsidP="007B7B87">
            <w:pPr>
              <w:spacing w:line="320" w:lineRule="exact"/>
              <w:jc w:val="both"/>
              <w:rPr>
                <w:rFonts w:ascii="標楷體" w:eastAsia="標楷體" w:hAnsi="標楷體" w:cs="Times New Roman"/>
              </w:rPr>
            </w:pPr>
            <w:r w:rsidRPr="00C6689D">
              <w:rPr>
                <w:rFonts w:ascii="標楷體" w:eastAsia="標楷體" w:hAnsi="標楷體" w:cs="Times New Roman"/>
              </w:rPr>
              <w:t>政府機關、公立大學校院</w:t>
            </w:r>
          </w:p>
        </w:tc>
        <w:tc>
          <w:tcPr>
            <w:tcW w:w="3717" w:type="pct"/>
            <w:tcBorders>
              <w:top w:val="single" w:sz="4" w:space="0" w:color="auto"/>
              <w:left w:val="single" w:sz="4" w:space="0" w:color="auto"/>
              <w:bottom w:val="single" w:sz="4" w:space="0" w:color="auto"/>
              <w:right w:val="single" w:sz="4" w:space="0" w:color="auto"/>
            </w:tcBorders>
          </w:tcPr>
          <w:p w14:paraId="256821D5" w14:textId="77777777" w:rsidR="007B7B87" w:rsidRPr="00C6689D" w:rsidRDefault="007B7B87" w:rsidP="007B7B87">
            <w:pPr>
              <w:spacing w:line="320" w:lineRule="exact"/>
              <w:ind w:left="173" w:hangingChars="72" w:hanging="173"/>
              <w:jc w:val="both"/>
              <w:rPr>
                <w:rFonts w:ascii="標楷體" w:eastAsia="標楷體" w:hAnsi="標楷體" w:cs="Times New Roman"/>
              </w:rPr>
            </w:pPr>
            <w:r w:rsidRPr="00C6689D">
              <w:rPr>
                <w:rFonts w:ascii="標楷體" w:eastAsia="標楷體" w:hAnsi="標楷體" w:cs="Times New Roman"/>
              </w:rPr>
              <w:t>1.借調行政機關、公立學校，如屬參加退撫基金之單位，並按月自薪津中扣繳退撫基金者，於借調期滿返校復職依法退休時，可採計為退休年資。</w:t>
            </w:r>
          </w:p>
          <w:p w14:paraId="26E6A359" w14:textId="77777777" w:rsidR="007B7B87" w:rsidRPr="00C6689D" w:rsidRDefault="007B7B87" w:rsidP="007B7B87">
            <w:pPr>
              <w:spacing w:line="320" w:lineRule="exact"/>
              <w:ind w:left="173" w:hangingChars="72" w:hanging="173"/>
              <w:jc w:val="both"/>
              <w:rPr>
                <w:rFonts w:ascii="標楷體" w:eastAsia="標楷體" w:hAnsi="標楷體" w:cs="Times New Roman"/>
              </w:rPr>
            </w:pPr>
            <w:r w:rsidRPr="00C6689D">
              <w:rPr>
                <w:rFonts w:ascii="標楷體" w:eastAsia="標楷體" w:hAnsi="標楷體" w:cs="Times New Roman"/>
              </w:rPr>
              <w:t>2.教師借調期滿後如未能回任教職復薪時，因其已喪失原有教師身分，與所稱「回任教職復薪」之要件不符，其日後再任公立大專校院教師時，不合申請補繳是段借調期間之退撫基金費用本息，併計教師退休年資。（教育部94.2.5台人（三）0940014804號書函）</w:t>
            </w:r>
          </w:p>
          <w:p w14:paraId="7915654B" w14:textId="77777777" w:rsidR="007B7B87" w:rsidRPr="00C6689D" w:rsidRDefault="007B7B87" w:rsidP="007B7B87">
            <w:pPr>
              <w:spacing w:line="320" w:lineRule="exact"/>
              <w:ind w:left="240" w:hangingChars="100" w:hanging="240"/>
              <w:rPr>
                <w:rFonts w:ascii="標楷體" w:eastAsia="標楷體" w:hAnsi="標楷體" w:cs="Times New Roman"/>
              </w:rPr>
            </w:pPr>
            <w:r w:rsidRPr="00C6689D">
              <w:rPr>
                <w:rFonts w:ascii="標楷體" w:eastAsia="標楷體" w:hAnsi="標楷體" w:cs="Times New Roman"/>
              </w:rPr>
              <w:t>3.</w:t>
            </w:r>
          </w:p>
          <w:p w14:paraId="44DBF7E4" w14:textId="77777777" w:rsidR="007B7B87" w:rsidRPr="00C6689D" w:rsidRDefault="007B7B87" w:rsidP="007B7B87">
            <w:pPr>
              <w:spacing w:line="320" w:lineRule="exact"/>
              <w:ind w:left="240" w:hangingChars="100" w:hanging="240"/>
              <w:rPr>
                <w:rFonts w:ascii="標楷體" w:eastAsia="標楷體" w:hAnsi="標楷體" w:cs="Times New Roman"/>
                <w:b/>
              </w:rPr>
            </w:pPr>
            <w:r w:rsidRPr="00C6689D">
              <w:rPr>
                <w:rFonts w:ascii="標楷體" w:eastAsia="標楷體" w:hAnsi="標楷體" w:cs="Times New Roman" w:hint="eastAsia"/>
              </w:rPr>
              <w:t>(1)</w:t>
            </w:r>
            <w:r w:rsidRPr="00C6689D">
              <w:rPr>
                <w:rFonts w:ascii="標楷體" w:eastAsia="標楷體" w:hAnsi="標楷體" w:cs="Times New Roman"/>
                <w:b/>
              </w:rPr>
              <w:t>93年1月1日政務人員退職撫卹條例施行後，始由公立學校教師借調至行政機關擔任政務人員者，應依上開條例第3 條規定參加離職儲金。且其回任教職後，該借調期間參加離職儲金之年資，不得補繳教育人員退撫基金併計退撫年資。</w:t>
            </w:r>
            <w:r w:rsidRPr="00C6689D">
              <w:rPr>
                <w:rFonts w:ascii="標楷體" w:eastAsia="標楷體" w:hAnsi="標楷體" w:cs="Times New Roman" w:hint="eastAsia"/>
                <w:b/>
              </w:rPr>
              <w:t>（銓敘部94.1.1部退二字第0942453397號令、教育部94.1.20台人(三)字第0940005727號書函）</w:t>
            </w:r>
          </w:p>
          <w:p w14:paraId="45C1B33B" w14:textId="77777777" w:rsidR="007B7B87" w:rsidRPr="00C6689D" w:rsidRDefault="007B7B87" w:rsidP="007B7B87">
            <w:pPr>
              <w:spacing w:line="320" w:lineRule="exact"/>
              <w:ind w:left="240" w:hangingChars="100" w:hanging="240"/>
              <w:rPr>
                <w:rFonts w:ascii="標楷體" w:eastAsia="標楷體" w:hAnsi="標楷體" w:cs="Times New Roman"/>
              </w:rPr>
            </w:pPr>
            <w:r w:rsidRPr="00C6689D">
              <w:rPr>
                <w:rFonts w:ascii="標楷體" w:eastAsia="標楷體" w:hAnsi="標楷體" w:cs="Times New Roman" w:hint="eastAsia"/>
                <w:b/>
              </w:rPr>
              <w:t>(2)106年8月11日政務人員退職撫卹條例修正公布施行後，始借調至行政機關擔任政務人員者，依該條例第3條第2項，如屬參加退撫基金之單位，並按月自薪津中扣繳退撫基金者，於借調期滿返校復職依法退休時，可採計為退休年資。</w:t>
            </w:r>
          </w:p>
          <w:p w14:paraId="3305AA43" w14:textId="77777777" w:rsidR="007B7B87" w:rsidRPr="00C6689D" w:rsidRDefault="007B7B87" w:rsidP="007B7B87">
            <w:pPr>
              <w:spacing w:line="320" w:lineRule="exact"/>
              <w:ind w:left="173" w:hangingChars="72" w:hanging="173"/>
              <w:jc w:val="both"/>
              <w:rPr>
                <w:rFonts w:ascii="標楷體" w:eastAsia="標楷體" w:hAnsi="標楷體" w:cs="Times New Roman"/>
              </w:rPr>
            </w:pPr>
            <w:r w:rsidRPr="00C6689D">
              <w:rPr>
                <w:rFonts w:ascii="標楷體" w:eastAsia="標楷體" w:hAnsi="標楷體" w:cs="Times New Roman"/>
              </w:rPr>
              <w:t>4.借調擔任依「聘用人員聘用條例」或「行政院暨所屬機關約僱人員僱用辦法」聘用或僱用之職務，應於借調機關參加約聘僱人員離職儲金，離職時請領離職儲金給與，於回任教職復薪時，該段</w:t>
            </w:r>
            <w:r w:rsidRPr="00C6689D">
              <w:rPr>
                <w:rFonts w:ascii="標楷體" w:eastAsia="標楷體" w:hAnsi="標楷體" w:cs="Times New Roman"/>
                <w:b/>
              </w:rPr>
              <w:t>借調擔任約聘僱人員年資，將來不得採計為退休、資遣、撫卹年資</w:t>
            </w:r>
            <w:r w:rsidRPr="00C6689D">
              <w:rPr>
                <w:rFonts w:ascii="標楷體" w:eastAsia="標楷體" w:hAnsi="標楷體" w:cs="Times New Roman"/>
              </w:rPr>
              <w:t>。（教育部87.8.17台人(三)字第87091134號書函）</w:t>
            </w:r>
          </w:p>
          <w:p w14:paraId="7B619F48" w14:textId="77777777" w:rsidR="007B7B87" w:rsidRPr="00C6689D" w:rsidRDefault="007B7B87" w:rsidP="007B7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rPr>
                <w:rFonts w:ascii="標楷體" w:eastAsia="標楷體" w:hAnsi="標楷體" w:cs="Times New Roman"/>
              </w:rPr>
            </w:pPr>
            <w:r w:rsidRPr="00C6689D">
              <w:rPr>
                <w:rFonts w:ascii="標楷體" w:eastAsia="標楷體" w:hAnsi="標楷體" w:cs="Times New Roman" w:hint="eastAsia"/>
              </w:rPr>
              <w:t>5</w:t>
            </w:r>
            <w:r w:rsidRPr="00C6689D">
              <w:rPr>
                <w:rFonts w:ascii="標楷體" w:eastAsia="標楷體" w:hAnsi="標楷體" w:cs="Times New Roman"/>
              </w:rPr>
              <w:t>.</w:t>
            </w:r>
            <w:r w:rsidRPr="00C6689D">
              <w:rPr>
                <w:rFonts w:ascii="標楷體" w:eastAsia="標楷體" w:hAnsi="標楷體" w:cs="Times New Roman"/>
                <w:kern w:val="0"/>
              </w:rPr>
              <w:t>依考試院102 年7 月18 日第11 屆第245 次會議決議，政務人員退職撫卹條例施行後，軍、公、教人員、其他公職人員或公營事業人員於轉任政務人員時，符合各該退休（職、伍）法令之條件者，依102 年5 月24日修正生效之行政程序法第131 條規定，得於轉任政務人員之日起10 年內申請核給退休（職、伍）金。（銓敘部102.8.20部退二字第10237537701號令）</w:t>
            </w:r>
          </w:p>
          <w:p w14:paraId="6B289047" w14:textId="77777777" w:rsidR="007B7B87" w:rsidRPr="00C6689D" w:rsidRDefault="007B7B87" w:rsidP="007B7B87">
            <w:pPr>
              <w:spacing w:line="320" w:lineRule="exact"/>
              <w:ind w:left="331" w:hangingChars="138" w:hanging="331"/>
              <w:jc w:val="both"/>
              <w:rPr>
                <w:rFonts w:ascii="標楷體" w:eastAsia="標楷體" w:hAnsi="標楷體" w:cs="Times New Roman"/>
              </w:rPr>
            </w:pPr>
          </w:p>
        </w:tc>
      </w:tr>
      <w:tr w:rsidR="00C6689D" w:rsidRPr="00C6689D" w14:paraId="5E2F94A4" w14:textId="77777777" w:rsidTr="009854DB">
        <w:trPr>
          <w:jc w:val="center"/>
        </w:trPr>
        <w:tc>
          <w:tcPr>
            <w:tcW w:w="1283" w:type="pct"/>
            <w:tcBorders>
              <w:top w:val="single" w:sz="4" w:space="0" w:color="auto"/>
              <w:left w:val="single" w:sz="4" w:space="0" w:color="auto"/>
              <w:bottom w:val="single" w:sz="4" w:space="0" w:color="auto"/>
              <w:right w:val="single" w:sz="4" w:space="0" w:color="auto"/>
            </w:tcBorders>
            <w:vAlign w:val="center"/>
            <w:hideMark/>
          </w:tcPr>
          <w:p w14:paraId="796C57A8" w14:textId="77777777" w:rsidR="007B7B87" w:rsidRPr="00C6689D" w:rsidRDefault="007B7B87" w:rsidP="007B7B87">
            <w:pPr>
              <w:spacing w:line="320" w:lineRule="exact"/>
              <w:jc w:val="both"/>
              <w:rPr>
                <w:rFonts w:ascii="標楷體" w:eastAsia="標楷體" w:hAnsi="標楷體" w:cs="Times New Roman"/>
              </w:rPr>
            </w:pPr>
            <w:r w:rsidRPr="00C6689D">
              <w:rPr>
                <w:rFonts w:ascii="標楷體" w:eastAsia="標楷體" w:hAnsi="標楷體" w:cs="Times New Roman"/>
              </w:rPr>
              <w:t>公營事業機構</w:t>
            </w:r>
          </w:p>
        </w:tc>
        <w:tc>
          <w:tcPr>
            <w:tcW w:w="3717" w:type="pct"/>
            <w:tcBorders>
              <w:top w:val="single" w:sz="4" w:space="0" w:color="auto"/>
              <w:left w:val="single" w:sz="4" w:space="0" w:color="auto"/>
              <w:bottom w:val="single" w:sz="4" w:space="0" w:color="auto"/>
              <w:right w:val="single" w:sz="4" w:space="0" w:color="auto"/>
            </w:tcBorders>
            <w:hideMark/>
          </w:tcPr>
          <w:p w14:paraId="4C6BC9F5" w14:textId="77777777" w:rsidR="007B7B87" w:rsidRPr="00C6689D" w:rsidRDefault="007B7B87" w:rsidP="007B7B87">
            <w:pPr>
              <w:spacing w:line="320" w:lineRule="exact"/>
              <w:ind w:leftChars="15" w:left="89" w:hangingChars="24" w:hanging="53"/>
              <w:jc w:val="both"/>
              <w:rPr>
                <w:rFonts w:ascii="標楷體" w:eastAsia="標楷體" w:hAnsi="標楷體" w:cs="Times New Roman"/>
              </w:rPr>
            </w:pPr>
            <w:r w:rsidRPr="00C6689D">
              <w:rPr>
                <w:rFonts w:ascii="標楷體" w:eastAsia="標楷體" w:hAnsi="標楷體" w:cs="Times New Roman"/>
                <w:spacing w:val="-10"/>
              </w:rPr>
              <w:t>107</w:t>
            </w:r>
            <w:r w:rsidRPr="00C6689D">
              <w:rPr>
                <w:rFonts w:ascii="標楷體" w:eastAsia="標楷體" w:hAnsi="標楷體" w:cs="Times New Roman" w:hint="eastAsia"/>
                <w:spacing w:val="-10"/>
              </w:rPr>
              <w:t>年</w:t>
            </w:r>
            <w:r w:rsidRPr="00C6689D">
              <w:rPr>
                <w:rFonts w:ascii="標楷體" w:eastAsia="標楷體" w:hAnsi="標楷體" w:cs="Times New Roman"/>
                <w:spacing w:val="-10"/>
              </w:rPr>
              <w:t>7</w:t>
            </w:r>
            <w:r w:rsidRPr="00C6689D">
              <w:rPr>
                <w:rFonts w:ascii="標楷體" w:eastAsia="標楷體" w:hAnsi="標楷體" w:cs="Times New Roman" w:hint="eastAsia"/>
                <w:spacing w:val="-10"/>
              </w:rPr>
              <w:t>月</w:t>
            </w:r>
            <w:r w:rsidRPr="00C6689D">
              <w:rPr>
                <w:rFonts w:ascii="標楷體" w:eastAsia="標楷體" w:hAnsi="標楷體" w:cs="Times New Roman"/>
                <w:spacing w:val="-10"/>
              </w:rPr>
              <w:t>1</w:t>
            </w:r>
            <w:r w:rsidRPr="00C6689D">
              <w:rPr>
                <w:rFonts w:ascii="標楷體" w:eastAsia="標楷體" w:hAnsi="標楷體" w:cs="Times New Roman" w:hint="eastAsia"/>
                <w:spacing w:val="-10"/>
              </w:rPr>
              <w:t>日以後回職復薪者，如係依國營事業機構負責人經理人退離及撫卹原則、各國營事業主管機關依國營事業管理法第33條訂定之相關退離給與辦法，或各地方公營事業主管機關訂定之相關自治規章等規定，於離職時已領取由公營事業機構核給之退離給與（按，屬恩給制且全額由政府編列預算支給），基於同一年資政府不重複採計及不重複給與，該段年資不得補繳退撫基金。至如係依勞工退休金條例規定參加勞工退休金新制（按，屬確定提撥制）者，得依退撫條例第</w:t>
            </w:r>
            <w:r w:rsidRPr="00C6689D">
              <w:rPr>
                <w:rFonts w:ascii="標楷體" w:eastAsia="標楷體" w:hAnsi="標楷體" w:cs="Times New Roman"/>
                <w:spacing w:val="-10"/>
              </w:rPr>
              <w:t>13</w:t>
            </w:r>
            <w:r w:rsidRPr="00C6689D">
              <w:rPr>
                <w:rFonts w:ascii="標楷體" w:eastAsia="標楷體" w:hAnsi="標楷體" w:cs="Times New Roman" w:hint="eastAsia"/>
                <w:spacing w:val="-10"/>
              </w:rPr>
              <w:t>條第</w:t>
            </w:r>
            <w:r w:rsidRPr="00C6689D">
              <w:rPr>
                <w:rFonts w:ascii="標楷體" w:eastAsia="標楷體" w:hAnsi="標楷體" w:cs="Times New Roman"/>
                <w:spacing w:val="-10"/>
              </w:rPr>
              <w:t>1</w:t>
            </w:r>
            <w:r w:rsidRPr="00C6689D">
              <w:rPr>
                <w:rFonts w:ascii="標楷體" w:eastAsia="標楷體" w:hAnsi="標楷體" w:cs="Times New Roman" w:hint="eastAsia"/>
                <w:spacing w:val="-10"/>
              </w:rPr>
              <w:t>項第</w:t>
            </w:r>
            <w:r w:rsidRPr="00C6689D">
              <w:rPr>
                <w:rFonts w:ascii="標楷體" w:eastAsia="標楷體" w:hAnsi="標楷體" w:cs="Times New Roman"/>
                <w:spacing w:val="-10"/>
              </w:rPr>
              <w:t>8</w:t>
            </w:r>
            <w:r w:rsidRPr="00C6689D">
              <w:rPr>
                <w:rFonts w:ascii="標楷體" w:eastAsia="標楷體" w:hAnsi="標楷體" w:cs="Times New Roman" w:hint="eastAsia"/>
                <w:spacing w:val="-10"/>
              </w:rPr>
              <w:t>款規定申請補繳退撫基金。</w:t>
            </w:r>
          </w:p>
        </w:tc>
      </w:tr>
      <w:tr w:rsidR="00C6689D" w:rsidRPr="00C6689D" w14:paraId="466EE593" w14:textId="77777777" w:rsidTr="009854DB">
        <w:trPr>
          <w:jc w:val="center"/>
        </w:trPr>
        <w:tc>
          <w:tcPr>
            <w:tcW w:w="1283" w:type="pct"/>
            <w:tcBorders>
              <w:top w:val="single" w:sz="4" w:space="0" w:color="auto"/>
              <w:left w:val="single" w:sz="4" w:space="0" w:color="auto"/>
              <w:bottom w:val="single" w:sz="4" w:space="0" w:color="auto"/>
              <w:right w:val="single" w:sz="4" w:space="0" w:color="auto"/>
            </w:tcBorders>
            <w:vAlign w:val="center"/>
            <w:hideMark/>
          </w:tcPr>
          <w:p w14:paraId="62665335" w14:textId="77777777" w:rsidR="007B7B87" w:rsidRPr="00C6689D" w:rsidRDefault="007B7B87" w:rsidP="007B7B87">
            <w:pPr>
              <w:spacing w:line="320" w:lineRule="exact"/>
              <w:jc w:val="both"/>
              <w:rPr>
                <w:rFonts w:ascii="標楷體" w:eastAsia="標楷體" w:hAnsi="標楷體" w:cs="Times New Roman"/>
              </w:rPr>
            </w:pPr>
            <w:r w:rsidRPr="00C6689D">
              <w:rPr>
                <w:rFonts w:ascii="標楷體" w:eastAsia="標楷體" w:hAnsi="標楷體" w:cs="Times New Roman"/>
              </w:rPr>
              <w:t>私立大學校院</w:t>
            </w:r>
          </w:p>
        </w:tc>
        <w:tc>
          <w:tcPr>
            <w:tcW w:w="3717" w:type="pct"/>
            <w:tcBorders>
              <w:top w:val="single" w:sz="4" w:space="0" w:color="auto"/>
              <w:left w:val="single" w:sz="4" w:space="0" w:color="auto"/>
              <w:bottom w:val="single" w:sz="4" w:space="0" w:color="auto"/>
              <w:right w:val="single" w:sz="4" w:space="0" w:color="auto"/>
            </w:tcBorders>
            <w:vAlign w:val="center"/>
            <w:hideMark/>
          </w:tcPr>
          <w:p w14:paraId="0A930D38" w14:textId="77777777" w:rsidR="007B7B87" w:rsidRPr="00C6689D" w:rsidRDefault="007B7B87" w:rsidP="007B7B87">
            <w:pPr>
              <w:spacing w:line="320" w:lineRule="exact"/>
              <w:ind w:leftChars="-3" w:left="-7" w:firstLineChars="2" w:firstLine="5"/>
              <w:rPr>
                <w:rFonts w:ascii="標楷體" w:eastAsia="標楷體" w:hAnsi="標楷體" w:cs="Times New Roman"/>
              </w:rPr>
            </w:pPr>
            <w:r w:rsidRPr="00C6689D">
              <w:rPr>
                <w:rFonts w:ascii="標楷體" w:eastAsia="標楷體" w:hAnsi="標楷體" w:cs="Times New Roman"/>
              </w:rPr>
              <w:t>教師經學校依教育人員任用條例與其修正施行前之相關法令、教師法及相關法律同意借調至私立學校辦理留職停薪之年 資，得於回任教職到職支薪時，比照補繳退休撫卹基金費用規定後，始得併計年資。（</w:t>
            </w:r>
            <w:r w:rsidRPr="00C6689D">
              <w:rPr>
                <w:rFonts w:ascii="標楷體" w:eastAsia="標楷體" w:hAnsi="標楷體" w:cs="Times New Roman" w:hint="eastAsia"/>
              </w:rPr>
              <w:t>公立學校教職員退休資遣撫卹條例第13條</w:t>
            </w:r>
            <w:r w:rsidRPr="00C6689D">
              <w:rPr>
                <w:rFonts w:ascii="標楷體" w:eastAsia="標楷體" w:hAnsi="標楷體" w:cs="Times New Roman"/>
              </w:rPr>
              <w:t>）</w:t>
            </w:r>
          </w:p>
        </w:tc>
      </w:tr>
      <w:tr w:rsidR="00C6689D" w:rsidRPr="00C6689D" w14:paraId="161A515C" w14:textId="77777777" w:rsidTr="009854DB">
        <w:trPr>
          <w:jc w:val="center"/>
        </w:trPr>
        <w:tc>
          <w:tcPr>
            <w:tcW w:w="1283" w:type="pct"/>
            <w:tcBorders>
              <w:top w:val="single" w:sz="4" w:space="0" w:color="auto"/>
              <w:left w:val="single" w:sz="4" w:space="0" w:color="auto"/>
              <w:bottom w:val="single" w:sz="4" w:space="0" w:color="auto"/>
              <w:right w:val="single" w:sz="4" w:space="0" w:color="auto"/>
            </w:tcBorders>
            <w:vAlign w:val="center"/>
            <w:hideMark/>
          </w:tcPr>
          <w:p w14:paraId="276A1624" w14:textId="77777777" w:rsidR="007B7B87" w:rsidRPr="00C6689D" w:rsidRDefault="007B7B87" w:rsidP="007B7B87">
            <w:pPr>
              <w:spacing w:line="320" w:lineRule="exact"/>
              <w:jc w:val="both"/>
              <w:rPr>
                <w:rFonts w:ascii="標楷體" w:eastAsia="標楷體" w:hAnsi="標楷體" w:cs="Times New Roman"/>
              </w:rPr>
            </w:pPr>
            <w:r w:rsidRPr="00C6689D">
              <w:rPr>
                <w:rFonts w:ascii="標楷體" w:eastAsia="標楷體" w:hAnsi="標楷體" w:cs="Times New Roman"/>
              </w:rPr>
              <w:t>財團法人、民營事業機構</w:t>
            </w:r>
            <w:r w:rsidRPr="00C6689D">
              <w:rPr>
                <w:rFonts w:ascii="標楷體" w:eastAsia="標楷體" w:hAnsi="標楷體" w:cs="Times New Roman" w:hint="eastAsia"/>
              </w:rPr>
              <w:t>、行政法人</w:t>
            </w:r>
          </w:p>
        </w:tc>
        <w:tc>
          <w:tcPr>
            <w:tcW w:w="3717" w:type="pct"/>
            <w:tcBorders>
              <w:top w:val="single" w:sz="4" w:space="0" w:color="auto"/>
              <w:left w:val="single" w:sz="4" w:space="0" w:color="auto"/>
              <w:bottom w:val="single" w:sz="4" w:space="0" w:color="auto"/>
              <w:right w:val="single" w:sz="4" w:space="0" w:color="auto"/>
            </w:tcBorders>
            <w:vAlign w:val="center"/>
            <w:hideMark/>
          </w:tcPr>
          <w:p w14:paraId="2BE01F79" w14:textId="77777777" w:rsidR="007B7B87" w:rsidRPr="00C6689D" w:rsidRDefault="007B7B87" w:rsidP="007B7B87">
            <w:pPr>
              <w:spacing w:line="320" w:lineRule="exact"/>
              <w:ind w:leftChars="15" w:left="216" w:hangingChars="75" w:hanging="180"/>
              <w:jc w:val="both"/>
              <w:rPr>
                <w:rFonts w:ascii="標楷體" w:eastAsia="標楷體" w:hAnsi="標楷體" w:cs="Times New Roman"/>
              </w:rPr>
            </w:pPr>
            <w:r w:rsidRPr="00C6689D">
              <w:rPr>
                <w:rFonts w:ascii="標楷體" w:eastAsia="標楷體" w:hAnsi="標楷體" w:cs="Times New Roman"/>
              </w:rPr>
              <w:t>1.依規定教育人員借調財團法人海峽交流基金會並回任教職者，得依規定申請購買借調期間之退撫基金費用，俾將來併計教師年資辦理退休（教育部87.8.11台人(三)字第87085715號書函）。</w:t>
            </w:r>
          </w:p>
          <w:p w14:paraId="502427DE" w14:textId="77777777" w:rsidR="007B7B87" w:rsidRPr="00C6689D" w:rsidRDefault="007B7B87" w:rsidP="007B7B87">
            <w:pPr>
              <w:spacing w:line="320" w:lineRule="exact"/>
              <w:ind w:leftChars="15" w:left="216" w:hangingChars="75" w:hanging="180"/>
              <w:jc w:val="both"/>
              <w:rPr>
                <w:rFonts w:ascii="標楷體" w:eastAsia="標楷體" w:hAnsi="標楷體" w:cs="Times New Roman"/>
              </w:rPr>
            </w:pPr>
            <w:r w:rsidRPr="00C6689D">
              <w:rPr>
                <w:rFonts w:ascii="標楷體" w:eastAsia="標楷體" w:hAnsi="標楷體" w:cs="Times New Roman"/>
              </w:rPr>
              <w:t>2.教師經學校依教育人員任用條例與其修正施行前之相關法令、教師法及相關法律同意借調至民營事業機構</w:t>
            </w:r>
            <w:r w:rsidRPr="00C6689D">
              <w:rPr>
                <w:rFonts w:ascii="標楷體" w:eastAsia="標楷體" w:hAnsi="標楷體" w:cs="Times New Roman" w:hint="eastAsia"/>
              </w:rPr>
              <w:t>、財團法人</w:t>
            </w:r>
            <w:r w:rsidRPr="00C6689D">
              <w:rPr>
                <w:rFonts w:ascii="標楷體" w:eastAsia="標楷體" w:hAnsi="標楷體" w:cs="Times New Roman"/>
              </w:rPr>
              <w:t>、</w:t>
            </w:r>
            <w:r w:rsidRPr="00C6689D">
              <w:rPr>
                <w:rFonts w:ascii="標楷體" w:eastAsia="標楷體" w:hAnsi="標楷體" w:cs="Times New Roman" w:hint="eastAsia"/>
              </w:rPr>
              <w:t>行政法人、</w:t>
            </w:r>
            <w:r w:rsidRPr="00C6689D">
              <w:rPr>
                <w:rFonts w:ascii="標楷體" w:eastAsia="標楷體" w:hAnsi="標楷體" w:cs="Times New Roman"/>
              </w:rPr>
              <w:t>行政院設立或指定處理臺灣地區與大陸地區人民往來有關事務之機構或民間團體，其辦理留職停薪之年資，得於回任教職到職支薪時，比照補繳退休撫卹基金費用規定，始得併計年資。（</w:t>
            </w:r>
            <w:r w:rsidRPr="00C6689D">
              <w:rPr>
                <w:rFonts w:ascii="標楷體" w:eastAsia="標楷體" w:hAnsi="標楷體" w:cs="Times New Roman" w:hint="eastAsia"/>
              </w:rPr>
              <w:t>公立學校教職員退休資遣撫卹條例第13條</w:t>
            </w:r>
            <w:r w:rsidRPr="00C6689D">
              <w:rPr>
                <w:rFonts w:ascii="標楷體" w:eastAsia="標楷體" w:hAnsi="標楷體" w:cs="Times New Roman"/>
              </w:rPr>
              <w:t>）</w:t>
            </w:r>
          </w:p>
        </w:tc>
      </w:tr>
    </w:tbl>
    <w:p w14:paraId="0AAFE482" w14:textId="77777777" w:rsidR="007B7B87" w:rsidRPr="00C6689D" w:rsidRDefault="007B7B87" w:rsidP="007B7B87">
      <w:pPr>
        <w:tabs>
          <w:tab w:val="left" w:pos="709"/>
        </w:tabs>
        <w:spacing w:line="360" w:lineRule="exact"/>
        <w:ind w:leftChars="118" w:left="283"/>
        <w:jc w:val="both"/>
        <w:rPr>
          <w:rFonts w:ascii="標楷體" w:eastAsia="標楷體" w:hAnsi="標楷體" w:cs="Times New Roman"/>
          <w:b/>
          <w:bCs/>
          <w:sz w:val="28"/>
          <w:szCs w:val="28"/>
        </w:rPr>
      </w:pPr>
      <w:r w:rsidRPr="00C6689D">
        <w:rPr>
          <w:rFonts w:ascii="標楷體" w:eastAsia="標楷體" w:hAnsi="標楷體" w:cs="Times New Roman" w:hint="eastAsia"/>
          <w:b/>
          <w:bCs/>
          <w:sz w:val="28"/>
          <w:szCs w:val="28"/>
        </w:rPr>
        <w:t>十一、</w:t>
      </w:r>
      <w:r w:rsidRPr="00C6689D">
        <w:rPr>
          <w:rFonts w:ascii="標楷體" w:eastAsia="標楷體" w:hAnsi="標楷體" w:cs="Times New Roman"/>
          <w:b/>
          <w:bCs/>
          <w:sz w:val="28"/>
          <w:szCs w:val="28"/>
        </w:rPr>
        <w:t>生活津貼</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56"/>
        <w:gridCol w:w="1105"/>
        <w:gridCol w:w="2009"/>
        <w:gridCol w:w="1352"/>
        <w:gridCol w:w="4370"/>
      </w:tblGrid>
      <w:tr w:rsidR="00C6689D" w:rsidRPr="00C6689D" w14:paraId="758D95AB" w14:textId="77777777" w:rsidTr="009854DB">
        <w:trPr>
          <w:tblHeader/>
          <w:jc w:val="center"/>
        </w:trPr>
        <w:tc>
          <w:tcPr>
            <w:tcW w:w="970" w:type="pct"/>
            <w:gridSpan w:val="2"/>
            <w:tcBorders>
              <w:bottom w:val="double" w:sz="4" w:space="0" w:color="auto"/>
            </w:tcBorders>
            <w:vAlign w:val="center"/>
            <w:hideMark/>
          </w:tcPr>
          <w:p w14:paraId="18DDF78A" w14:textId="77777777" w:rsidR="007B7B87" w:rsidRPr="00C6689D" w:rsidRDefault="007B7B87" w:rsidP="007B7B87">
            <w:pPr>
              <w:autoSpaceDE w:val="0"/>
              <w:autoSpaceDN w:val="0"/>
              <w:adjustRightInd w:val="0"/>
              <w:jc w:val="center"/>
              <w:rPr>
                <w:rFonts w:ascii="標楷體" w:eastAsia="標楷體" w:hAnsi="標楷體" w:cs="Times New Roman"/>
                <w:kern w:val="0"/>
                <w:szCs w:val="24"/>
              </w:rPr>
            </w:pPr>
            <w:r w:rsidRPr="00C6689D">
              <w:rPr>
                <w:rFonts w:ascii="標楷體" w:eastAsia="標楷體" w:hAnsi="標楷體" w:cs="Times New Roman"/>
                <w:kern w:val="0"/>
                <w:szCs w:val="24"/>
              </w:rPr>
              <w:t>項 目</w:t>
            </w:r>
          </w:p>
        </w:tc>
        <w:tc>
          <w:tcPr>
            <w:tcW w:w="1047" w:type="pct"/>
            <w:tcBorders>
              <w:bottom w:val="double" w:sz="4" w:space="0" w:color="auto"/>
            </w:tcBorders>
            <w:vAlign w:val="center"/>
            <w:hideMark/>
          </w:tcPr>
          <w:p w14:paraId="166E3856" w14:textId="77777777" w:rsidR="007B7B87" w:rsidRPr="00C6689D" w:rsidRDefault="007B7B87" w:rsidP="007B7B87">
            <w:pPr>
              <w:autoSpaceDE w:val="0"/>
              <w:autoSpaceDN w:val="0"/>
              <w:adjustRightInd w:val="0"/>
              <w:jc w:val="both"/>
              <w:rPr>
                <w:rFonts w:ascii="標楷體" w:eastAsia="標楷體" w:hAnsi="標楷體" w:cs="Times New Roman"/>
                <w:kern w:val="0"/>
                <w:szCs w:val="24"/>
              </w:rPr>
            </w:pPr>
            <w:r w:rsidRPr="00C6689D">
              <w:rPr>
                <w:rFonts w:ascii="標楷體" w:eastAsia="標楷體" w:hAnsi="標楷體" w:cs="Times New Roman"/>
                <w:kern w:val="0"/>
                <w:szCs w:val="24"/>
              </w:rPr>
              <w:t>補助標準（以事實發生日期當月薪俸額為準）</w:t>
            </w:r>
          </w:p>
        </w:tc>
        <w:tc>
          <w:tcPr>
            <w:tcW w:w="705" w:type="pct"/>
            <w:tcBorders>
              <w:bottom w:val="double" w:sz="4" w:space="0" w:color="auto"/>
            </w:tcBorders>
            <w:vAlign w:val="center"/>
            <w:hideMark/>
          </w:tcPr>
          <w:p w14:paraId="1D73EE7F" w14:textId="77777777" w:rsidR="007B7B87" w:rsidRPr="00C6689D" w:rsidRDefault="007B7B87" w:rsidP="007B7B87">
            <w:pPr>
              <w:autoSpaceDE w:val="0"/>
              <w:autoSpaceDN w:val="0"/>
              <w:adjustRightInd w:val="0"/>
              <w:jc w:val="center"/>
              <w:rPr>
                <w:rFonts w:ascii="標楷體" w:eastAsia="標楷體" w:hAnsi="標楷體" w:cs="Times New Roman"/>
                <w:kern w:val="0"/>
                <w:szCs w:val="24"/>
              </w:rPr>
            </w:pPr>
            <w:r w:rsidRPr="00C6689D">
              <w:rPr>
                <w:rFonts w:ascii="標楷體" w:eastAsia="標楷體" w:hAnsi="標楷體" w:cs="Times New Roman"/>
                <w:kern w:val="0"/>
                <w:szCs w:val="24"/>
              </w:rPr>
              <w:t>申請期限</w:t>
            </w:r>
          </w:p>
        </w:tc>
        <w:tc>
          <w:tcPr>
            <w:tcW w:w="2278" w:type="pct"/>
            <w:tcBorders>
              <w:bottom w:val="double" w:sz="4" w:space="0" w:color="auto"/>
            </w:tcBorders>
            <w:vAlign w:val="center"/>
            <w:hideMark/>
          </w:tcPr>
          <w:p w14:paraId="03913AE8" w14:textId="77777777" w:rsidR="007B7B87" w:rsidRPr="00C6689D" w:rsidRDefault="007B7B87" w:rsidP="007B7B87">
            <w:pPr>
              <w:autoSpaceDE w:val="0"/>
              <w:autoSpaceDN w:val="0"/>
              <w:adjustRightInd w:val="0"/>
              <w:jc w:val="center"/>
              <w:rPr>
                <w:rFonts w:ascii="標楷體" w:eastAsia="標楷體" w:hAnsi="標楷體" w:cs="Times New Roman"/>
                <w:kern w:val="0"/>
                <w:szCs w:val="24"/>
              </w:rPr>
            </w:pPr>
            <w:r w:rsidRPr="00C6689D">
              <w:rPr>
                <w:rFonts w:ascii="標楷體" w:eastAsia="標楷體" w:hAnsi="標楷體" w:cs="Times New Roman"/>
                <w:kern w:val="0"/>
                <w:szCs w:val="24"/>
              </w:rPr>
              <w:t>支給對象及限制</w:t>
            </w:r>
          </w:p>
        </w:tc>
      </w:tr>
      <w:tr w:rsidR="00C6689D" w:rsidRPr="00C6689D" w14:paraId="48E14C1E" w14:textId="77777777" w:rsidTr="009854DB">
        <w:trPr>
          <w:jc w:val="center"/>
        </w:trPr>
        <w:tc>
          <w:tcPr>
            <w:tcW w:w="970" w:type="pct"/>
            <w:gridSpan w:val="2"/>
            <w:tcBorders>
              <w:top w:val="double" w:sz="4" w:space="0" w:color="auto"/>
              <w:bottom w:val="double" w:sz="4" w:space="0" w:color="auto"/>
            </w:tcBorders>
            <w:vAlign w:val="center"/>
            <w:hideMark/>
          </w:tcPr>
          <w:p w14:paraId="53B3B496" w14:textId="77777777" w:rsidR="007B7B87" w:rsidRPr="00C6689D" w:rsidRDefault="007B7B87" w:rsidP="007B7B87">
            <w:pPr>
              <w:autoSpaceDE w:val="0"/>
              <w:autoSpaceDN w:val="0"/>
              <w:adjustRightInd w:val="0"/>
              <w:jc w:val="both"/>
              <w:rPr>
                <w:rFonts w:ascii="標楷體" w:eastAsia="標楷體" w:hAnsi="標楷體" w:cs="Times New Roman"/>
                <w:kern w:val="0"/>
                <w:szCs w:val="24"/>
              </w:rPr>
            </w:pPr>
            <w:r w:rsidRPr="00C6689D">
              <w:rPr>
                <w:rFonts w:ascii="標楷體" w:eastAsia="標楷體" w:hAnsi="標楷體" w:cs="Times New Roman"/>
                <w:kern w:val="0"/>
                <w:szCs w:val="24"/>
              </w:rPr>
              <w:t>結婚補助費</w:t>
            </w:r>
          </w:p>
        </w:tc>
        <w:tc>
          <w:tcPr>
            <w:tcW w:w="1047" w:type="pct"/>
            <w:tcBorders>
              <w:top w:val="double" w:sz="4" w:space="0" w:color="auto"/>
              <w:bottom w:val="double" w:sz="4" w:space="0" w:color="auto"/>
            </w:tcBorders>
            <w:vAlign w:val="center"/>
            <w:hideMark/>
          </w:tcPr>
          <w:p w14:paraId="3023B4E3"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2 個月薪俸額</w:t>
            </w:r>
          </w:p>
        </w:tc>
        <w:tc>
          <w:tcPr>
            <w:tcW w:w="705" w:type="pct"/>
            <w:tcBorders>
              <w:top w:val="double" w:sz="4" w:space="0" w:color="auto"/>
              <w:bottom w:val="double" w:sz="4" w:space="0" w:color="auto"/>
            </w:tcBorders>
            <w:vAlign w:val="center"/>
            <w:hideMark/>
          </w:tcPr>
          <w:p w14:paraId="64DF2C7F"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事實發生後3 個月內申請。</w:t>
            </w:r>
          </w:p>
        </w:tc>
        <w:tc>
          <w:tcPr>
            <w:tcW w:w="2278" w:type="pct"/>
            <w:tcBorders>
              <w:top w:val="double" w:sz="4" w:space="0" w:color="auto"/>
              <w:bottom w:val="double" w:sz="4" w:space="0" w:color="auto"/>
            </w:tcBorders>
            <w:vAlign w:val="center"/>
            <w:hideMark/>
          </w:tcPr>
          <w:p w14:paraId="60BB01A4" w14:textId="77777777" w:rsidR="007B7B87" w:rsidRPr="00C6689D" w:rsidRDefault="007B7B87" w:rsidP="007B7B87">
            <w:pPr>
              <w:autoSpaceDE w:val="0"/>
              <w:autoSpaceDN w:val="0"/>
              <w:adjustRightInd w:val="0"/>
              <w:spacing w:line="320" w:lineRule="exact"/>
              <w:ind w:left="538" w:hangingChars="224" w:hanging="538"/>
              <w:jc w:val="both"/>
              <w:rPr>
                <w:rFonts w:ascii="標楷體" w:eastAsia="標楷體" w:hAnsi="標楷體" w:cs="Times New Roman"/>
                <w:szCs w:val="24"/>
              </w:rPr>
            </w:pPr>
            <w:r w:rsidRPr="00C6689D">
              <w:rPr>
                <w:rFonts w:ascii="標楷體" w:eastAsia="標楷體" w:hAnsi="標楷體" w:cs="Times New Roman" w:hint="eastAsia"/>
                <w:szCs w:val="24"/>
              </w:rPr>
              <w:t>一、員工本人，惟離婚後再與原配偶結婚者，不得申請結婚補助。</w:t>
            </w:r>
          </w:p>
          <w:p w14:paraId="013AD3F0" w14:textId="77777777" w:rsidR="007B7B87" w:rsidRPr="00C6689D" w:rsidRDefault="007B7B87" w:rsidP="007B7B87">
            <w:pPr>
              <w:autoSpaceDE w:val="0"/>
              <w:autoSpaceDN w:val="0"/>
              <w:adjustRightInd w:val="0"/>
              <w:spacing w:line="320" w:lineRule="exact"/>
              <w:ind w:left="530" w:hangingChars="221" w:hanging="530"/>
              <w:jc w:val="both"/>
              <w:rPr>
                <w:rFonts w:ascii="標楷體" w:eastAsia="標楷體" w:hAnsi="標楷體" w:cs="Times New Roman"/>
                <w:szCs w:val="24"/>
              </w:rPr>
            </w:pPr>
            <w:r w:rsidRPr="00C6689D">
              <w:rPr>
                <w:rFonts w:ascii="標楷體" w:eastAsia="標楷體" w:hAnsi="標楷體" w:cs="Times New Roman" w:hint="eastAsia"/>
                <w:szCs w:val="24"/>
              </w:rPr>
              <w:t>二、結婚雙方同為公教人員，得</w:t>
            </w:r>
            <w:r w:rsidRPr="00C6689D">
              <w:rPr>
                <w:rFonts w:ascii="標楷體" w:eastAsia="標楷體" w:hAnsi="標楷體" w:cs="Times New Roman"/>
                <w:szCs w:val="24"/>
              </w:rPr>
              <w:t xml:space="preserve"> </w:t>
            </w:r>
            <w:r w:rsidRPr="00C6689D">
              <w:rPr>
                <w:rFonts w:ascii="標楷體" w:eastAsia="標楷體" w:hAnsi="標楷體" w:cs="Times New Roman" w:hint="eastAsia"/>
                <w:szCs w:val="24"/>
              </w:rPr>
              <w:t>分別申請結婚補助。</w:t>
            </w:r>
          </w:p>
        </w:tc>
      </w:tr>
      <w:tr w:rsidR="00C6689D" w:rsidRPr="00C6689D" w14:paraId="5F3583EB" w14:textId="77777777" w:rsidTr="009854DB">
        <w:trPr>
          <w:jc w:val="center"/>
        </w:trPr>
        <w:tc>
          <w:tcPr>
            <w:tcW w:w="970" w:type="pct"/>
            <w:gridSpan w:val="2"/>
            <w:tcBorders>
              <w:top w:val="double" w:sz="4" w:space="0" w:color="auto"/>
              <w:bottom w:val="double" w:sz="4" w:space="0" w:color="auto"/>
            </w:tcBorders>
            <w:vAlign w:val="center"/>
            <w:hideMark/>
          </w:tcPr>
          <w:p w14:paraId="06320201" w14:textId="77777777" w:rsidR="007B7B87" w:rsidRPr="00C6689D" w:rsidRDefault="007B7B87" w:rsidP="007B7B87">
            <w:pPr>
              <w:autoSpaceDE w:val="0"/>
              <w:autoSpaceDN w:val="0"/>
              <w:adjustRightInd w:val="0"/>
              <w:jc w:val="both"/>
              <w:rPr>
                <w:rFonts w:ascii="標楷體" w:eastAsia="標楷體" w:hAnsi="標楷體" w:cs="Times New Roman"/>
                <w:kern w:val="0"/>
                <w:szCs w:val="24"/>
              </w:rPr>
            </w:pPr>
            <w:r w:rsidRPr="00C6689D">
              <w:rPr>
                <w:rFonts w:ascii="標楷體" w:eastAsia="標楷體" w:hAnsi="標楷體" w:cs="Times New Roman"/>
                <w:kern w:val="0"/>
                <w:szCs w:val="24"/>
              </w:rPr>
              <w:t>生育補助費</w:t>
            </w:r>
          </w:p>
        </w:tc>
        <w:tc>
          <w:tcPr>
            <w:tcW w:w="1047" w:type="pct"/>
            <w:tcBorders>
              <w:top w:val="double" w:sz="4" w:space="0" w:color="auto"/>
              <w:bottom w:val="double" w:sz="4" w:space="0" w:color="auto"/>
            </w:tcBorders>
            <w:vAlign w:val="center"/>
            <w:hideMark/>
          </w:tcPr>
          <w:p w14:paraId="47839CE8"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2</w:t>
            </w:r>
            <w:r w:rsidRPr="00C6689D">
              <w:rPr>
                <w:rFonts w:ascii="標楷體" w:eastAsia="標楷體" w:hAnsi="標楷體" w:cs="Times New Roman" w:hint="eastAsia"/>
                <w:kern w:val="0"/>
                <w:szCs w:val="24"/>
              </w:rPr>
              <w:t>個月薪俸額</w:t>
            </w:r>
          </w:p>
          <w:p w14:paraId="1F274122"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szCs w:val="24"/>
              </w:rPr>
              <w:t>(1</w:t>
            </w:r>
            <w:r w:rsidRPr="00C6689D">
              <w:rPr>
                <w:rFonts w:ascii="標楷體" w:eastAsia="標楷體" w:hAnsi="標楷體" w:cs="Times New Roman" w:hint="eastAsia"/>
                <w:szCs w:val="24"/>
              </w:rPr>
              <w:t>、薪俸額為事實發生當月起，往前推算</w:t>
            </w:r>
            <w:r w:rsidRPr="00C6689D">
              <w:rPr>
                <w:rFonts w:ascii="標楷體" w:eastAsia="標楷體" w:hAnsi="標楷體" w:cs="Times New Roman"/>
                <w:szCs w:val="24"/>
              </w:rPr>
              <w:t>6</w:t>
            </w:r>
            <w:r w:rsidRPr="00C6689D">
              <w:rPr>
                <w:rFonts w:ascii="標楷體" w:eastAsia="標楷體" w:hAnsi="標楷體" w:cs="Times New Roman" w:hint="eastAsia"/>
                <w:szCs w:val="24"/>
              </w:rPr>
              <w:t>個月薪俸額之平均數。</w:t>
            </w:r>
            <w:r w:rsidRPr="00C6689D">
              <w:rPr>
                <w:rFonts w:ascii="標楷體" w:eastAsia="標楷體" w:hAnsi="標楷體" w:cs="Times New Roman"/>
                <w:szCs w:val="24"/>
              </w:rPr>
              <w:t>2</w:t>
            </w:r>
            <w:r w:rsidRPr="00C6689D">
              <w:rPr>
                <w:rFonts w:ascii="標楷體" w:eastAsia="標楷體" w:hAnsi="標楷體" w:cs="Times New Roman" w:hint="eastAsia"/>
                <w:szCs w:val="24"/>
              </w:rPr>
              <w:t>、雙生以上者，按比例增給補助費。</w:t>
            </w:r>
            <w:r w:rsidRPr="00C6689D">
              <w:rPr>
                <w:rFonts w:ascii="標楷體" w:eastAsia="標楷體" w:hAnsi="標楷體" w:cs="Times New Roman"/>
                <w:szCs w:val="24"/>
              </w:rPr>
              <w:t>)</w:t>
            </w:r>
          </w:p>
        </w:tc>
        <w:tc>
          <w:tcPr>
            <w:tcW w:w="705" w:type="pct"/>
            <w:tcBorders>
              <w:top w:val="double" w:sz="4" w:space="0" w:color="auto"/>
              <w:bottom w:val="double" w:sz="4" w:space="0" w:color="auto"/>
            </w:tcBorders>
            <w:vAlign w:val="center"/>
            <w:hideMark/>
          </w:tcPr>
          <w:p w14:paraId="3FFA6874"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事實發生後3 個月內申請。</w:t>
            </w:r>
          </w:p>
        </w:tc>
        <w:tc>
          <w:tcPr>
            <w:tcW w:w="2278" w:type="pct"/>
            <w:tcBorders>
              <w:top w:val="double" w:sz="4" w:space="0" w:color="auto"/>
              <w:bottom w:val="double" w:sz="4" w:space="0" w:color="auto"/>
            </w:tcBorders>
            <w:vAlign w:val="center"/>
            <w:hideMark/>
          </w:tcPr>
          <w:p w14:paraId="0485FF57" w14:textId="77777777" w:rsidR="007B7B87" w:rsidRPr="00C6689D" w:rsidRDefault="007B7B87" w:rsidP="007B7B87">
            <w:pPr>
              <w:numPr>
                <w:ilvl w:val="0"/>
                <w:numId w:val="12"/>
              </w:numPr>
              <w:snapToGrid w:val="0"/>
              <w:spacing w:line="320" w:lineRule="exact"/>
              <w:ind w:left="584" w:hanging="584"/>
              <w:jc w:val="both"/>
              <w:rPr>
                <w:rFonts w:ascii="標楷體" w:eastAsia="標楷體" w:hAnsi="標楷體" w:cs="Times New Roman"/>
                <w:szCs w:val="24"/>
              </w:rPr>
            </w:pPr>
            <w:r w:rsidRPr="00C6689D">
              <w:rPr>
                <w:rFonts w:ascii="標楷體" w:eastAsia="標楷體" w:hAnsi="標楷體" w:cs="Times New Roman"/>
                <w:szCs w:val="24"/>
              </w:rPr>
              <w:t>配偶分娩或早產；未婚男性公教人員於非婚生子女出生之日起三個月內辦理認領，並與其生母完成結婚登記者，得請領生育補助。</w:t>
            </w:r>
          </w:p>
          <w:p w14:paraId="23A14DE0" w14:textId="77777777" w:rsidR="007B7B87" w:rsidRPr="00C6689D" w:rsidRDefault="007B7B87" w:rsidP="007B7B87">
            <w:pPr>
              <w:numPr>
                <w:ilvl w:val="0"/>
                <w:numId w:val="12"/>
              </w:numPr>
              <w:snapToGrid w:val="0"/>
              <w:spacing w:line="320" w:lineRule="exact"/>
              <w:ind w:left="584" w:hanging="567"/>
              <w:jc w:val="both"/>
              <w:rPr>
                <w:rFonts w:ascii="標楷體" w:eastAsia="標楷體" w:hAnsi="標楷體" w:cs="Times New Roman"/>
                <w:szCs w:val="24"/>
              </w:rPr>
            </w:pPr>
            <w:r w:rsidRPr="00C6689D">
              <w:rPr>
                <w:rFonts w:ascii="標楷體" w:eastAsia="標楷體" w:hAnsi="標楷體" w:cs="Times New Roman"/>
                <w:szCs w:val="24"/>
                <w:shd w:val="clear" w:color="auto" w:fill="FFFFFF"/>
              </w:rPr>
              <w:t>本人依公教人員保險法繳付保險費未滿280日分娩或未滿181日早產。</w:t>
            </w:r>
          </w:p>
          <w:p w14:paraId="7E3556B9" w14:textId="77777777" w:rsidR="007B7B87" w:rsidRPr="00C6689D" w:rsidRDefault="007B7B87" w:rsidP="007B7B87">
            <w:pPr>
              <w:snapToGrid w:val="0"/>
              <w:spacing w:line="320" w:lineRule="exact"/>
              <w:ind w:left="480" w:hangingChars="200" w:hanging="480"/>
              <w:jc w:val="both"/>
              <w:rPr>
                <w:rFonts w:ascii="標楷體" w:eastAsia="標楷體" w:hAnsi="標楷體" w:cs="Times New Roman"/>
                <w:szCs w:val="24"/>
              </w:rPr>
            </w:pPr>
            <w:r w:rsidRPr="00C6689D">
              <w:rPr>
                <w:rFonts w:ascii="標楷體" w:eastAsia="標楷體" w:hAnsi="標楷體" w:cs="Times New Roman"/>
                <w:szCs w:val="24"/>
              </w:rPr>
              <w:t>三、</w:t>
            </w:r>
            <w:r w:rsidRPr="00C6689D">
              <w:rPr>
                <w:rFonts w:ascii="標楷體" w:eastAsia="標楷體" w:hAnsi="標楷體" w:cs="Times New Roman"/>
                <w:szCs w:val="24"/>
                <w:shd w:val="clear" w:color="auto" w:fill="FFFFFF"/>
              </w:rPr>
              <w:t>配偶為各種社會保險(全民健康保險除外)之被保險人，應優先適用各該社會保險之規定申請生育給付，其請領之金額較本表規定之補助基準為低時，得檢附證明文件請領二者間之差額。</w:t>
            </w:r>
          </w:p>
          <w:p w14:paraId="5F4CFAEE" w14:textId="77777777" w:rsidR="007B7B87" w:rsidRPr="00C6689D" w:rsidRDefault="007B7B87" w:rsidP="007B7B87">
            <w:pPr>
              <w:snapToGrid w:val="0"/>
              <w:spacing w:line="320" w:lineRule="exact"/>
              <w:ind w:left="480" w:hangingChars="200" w:hanging="480"/>
              <w:jc w:val="both"/>
              <w:rPr>
                <w:rFonts w:ascii="標楷體" w:eastAsia="標楷體" w:hAnsi="標楷體" w:cs="Times New Roman"/>
                <w:szCs w:val="24"/>
              </w:rPr>
            </w:pPr>
            <w:r w:rsidRPr="00C6689D">
              <w:rPr>
                <w:rFonts w:ascii="標楷體" w:eastAsia="標楷體" w:hAnsi="標楷體" w:cs="Times New Roman"/>
                <w:szCs w:val="24"/>
              </w:rPr>
              <w:t>四、配偶於國外生育，如在國內辦妥戶籍登記，得依規定申請補助。</w:t>
            </w:r>
          </w:p>
          <w:p w14:paraId="274362E4" w14:textId="77777777" w:rsidR="007B7B87" w:rsidRPr="00C6689D" w:rsidRDefault="007B7B87" w:rsidP="007B7B87">
            <w:pPr>
              <w:snapToGrid w:val="0"/>
              <w:spacing w:line="320" w:lineRule="exact"/>
              <w:ind w:left="480" w:hangingChars="200" w:hanging="480"/>
              <w:jc w:val="both"/>
              <w:rPr>
                <w:rFonts w:ascii="標楷體" w:eastAsia="標楷體" w:hAnsi="標楷體" w:cs="Times New Roman"/>
                <w:kern w:val="0"/>
                <w:szCs w:val="24"/>
              </w:rPr>
            </w:pPr>
            <w:r w:rsidRPr="00C6689D">
              <w:rPr>
                <w:rFonts w:ascii="標楷體" w:eastAsia="標楷體" w:hAnsi="標楷體" w:cs="Times New Roman"/>
                <w:szCs w:val="24"/>
              </w:rPr>
              <w:t>五、夫妻同為公教人員以報領1份為限。</w:t>
            </w:r>
          </w:p>
        </w:tc>
      </w:tr>
      <w:tr w:rsidR="00C6689D" w:rsidRPr="00C6689D" w14:paraId="718A6024" w14:textId="77777777" w:rsidTr="009854DB">
        <w:trPr>
          <w:trHeight w:val="2388"/>
          <w:jc w:val="center"/>
        </w:trPr>
        <w:tc>
          <w:tcPr>
            <w:tcW w:w="394" w:type="pct"/>
            <w:vMerge w:val="restart"/>
            <w:tcBorders>
              <w:top w:val="double" w:sz="4" w:space="0" w:color="auto"/>
            </w:tcBorders>
            <w:vAlign w:val="center"/>
            <w:hideMark/>
          </w:tcPr>
          <w:p w14:paraId="2312A5F7" w14:textId="77777777" w:rsidR="007B7B87" w:rsidRPr="00C6689D" w:rsidRDefault="007B7B87" w:rsidP="007B7B87">
            <w:pPr>
              <w:autoSpaceDE w:val="0"/>
              <w:autoSpaceDN w:val="0"/>
              <w:adjustRightInd w:val="0"/>
              <w:jc w:val="both"/>
              <w:rPr>
                <w:rFonts w:ascii="標楷體" w:eastAsia="標楷體" w:hAnsi="標楷體" w:cs="Times New Roman"/>
                <w:kern w:val="0"/>
                <w:szCs w:val="24"/>
              </w:rPr>
            </w:pPr>
            <w:r w:rsidRPr="00C6689D">
              <w:rPr>
                <w:rFonts w:ascii="標楷體" w:eastAsia="標楷體" w:hAnsi="標楷體" w:cs="Times New Roman"/>
                <w:kern w:val="0"/>
                <w:szCs w:val="24"/>
              </w:rPr>
              <w:t>喪葬補助費</w:t>
            </w:r>
          </w:p>
        </w:tc>
        <w:tc>
          <w:tcPr>
            <w:tcW w:w="576" w:type="pct"/>
            <w:tcBorders>
              <w:top w:val="double" w:sz="4" w:space="0" w:color="auto"/>
            </w:tcBorders>
            <w:vAlign w:val="center"/>
            <w:hideMark/>
          </w:tcPr>
          <w:p w14:paraId="1D75B52C" w14:textId="77777777" w:rsidR="007B7B87" w:rsidRPr="00C6689D" w:rsidRDefault="007B7B87" w:rsidP="007B7B87">
            <w:pPr>
              <w:autoSpaceDE w:val="0"/>
              <w:autoSpaceDN w:val="0"/>
              <w:adjustRightInd w:val="0"/>
              <w:jc w:val="both"/>
              <w:rPr>
                <w:rFonts w:ascii="標楷體" w:eastAsia="標楷體" w:hAnsi="標楷體" w:cs="Times New Roman"/>
                <w:kern w:val="0"/>
                <w:szCs w:val="24"/>
              </w:rPr>
            </w:pPr>
            <w:r w:rsidRPr="00C6689D">
              <w:rPr>
                <w:rFonts w:ascii="標楷體" w:eastAsia="標楷體" w:hAnsi="標楷體" w:cs="Times New Roman"/>
                <w:kern w:val="0"/>
                <w:szCs w:val="24"/>
              </w:rPr>
              <w:t>父母或配偶死亡</w:t>
            </w:r>
          </w:p>
        </w:tc>
        <w:tc>
          <w:tcPr>
            <w:tcW w:w="1047" w:type="pct"/>
            <w:tcBorders>
              <w:top w:val="double" w:sz="4" w:space="0" w:color="auto"/>
            </w:tcBorders>
            <w:vAlign w:val="center"/>
            <w:hideMark/>
          </w:tcPr>
          <w:p w14:paraId="47B4148D"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5 個月薪俸額</w:t>
            </w:r>
          </w:p>
        </w:tc>
        <w:tc>
          <w:tcPr>
            <w:tcW w:w="705" w:type="pct"/>
            <w:vMerge w:val="restart"/>
            <w:tcBorders>
              <w:top w:val="double" w:sz="4" w:space="0" w:color="auto"/>
            </w:tcBorders>
            <w:vAlign w:val="center"/>
            <w:hideMark/>
          </w:tcPr>
          <w:p w14:paraId="62854E92" w14:textId="77777777" w:rsidR="007B7B87" w:rsidRPr="00C6689D" w:rsidRDefault="007B7B87" w:rsidP="007B7B87">
            <w:pPr>
              <w:autoSpaceDE w:val="0"/>
              <w:autoSpaceDN w:val="0"/>
              <w:adjustRightInd w:val="0"/>
              <w:spacing w:line="320" w:lineRule="exact"/>
              <w:jc w:val="both"/>
              <w:rPr>
                <w:rFonts w:ascii="標楷體" w:eastAsia="標楷體" w:hAnsi="標楷體" w:cs="Times New Roman"/>
                <w:kern w:val="0"/>
                <w:szCs w:val="24"/>
              </w:rPr>
            </w:pPr>
            <w:r w:rsidRPr="00C6689D">
              <w:rPr>
                <w:rFonts w:ascii="標楷體" w:eastAsia="標楷體" w:hAnsi="標楷體" w:cs="Times New Roman"/>
                <w:kern w:val="0"/>
                <w:szCs w:val="24"/>
              </w:rPr>
              <w:t>事實發生後3 個月內申請，申請大陸地區眷屬之喪葬補助者，期限為六個月。</w:t>
            </w:r>
          </w:p>
        </w:tc>
        <w:tc>
          <w:tcPr>
            <w:tcW w:w="2278" w:type="pct"/>
            <w:vMerge w:val="restart"/>
            <w:tcBorders>
              <w:top w:val="double" w:sz="4" w:space="0" w:color="auto"/>
            </w:tcBorders>
            <w:hideMark/>
          </w:tcPr>
          <w:p w14:paraId="2F241FB7" w14:textId="77777777" w:rsidR="007B7B87" w:rsidRPr="00C6689D" w:rsidRDefault="007B7B87" w:rsidP="007B7B87">
            <w:pPr>
              <w:autoSpaceDE w:val="0"/>
              <w:autoSpaceDN w:val="0"/>
              <w:adjustRightInd w:val="0"/>
              <w:spacing w:line="320" w:lineRule="exact"/>
              <w:ind w:left="492" w:hangingChars="205" w:hanging="492"/>
              <w:jc w:val="both"/>
              <w:rPr>
                <w:rFonts w:ascii="標楷體" w:eastAsia="標楷體" w:hAnsi="標楷體" w:cs="Times New Roman"/>
                <w:kern w:val="0"/>
                <w:szCs w:val="24"/>
              </w:rPr>
            </w:pPr>
            <w:r w:rsidRPr="00C6689D">
              <w:rPr>
                <w:rFonts w:ascii="標楷體" w:eastAsia="標楷體" w:hAnsi="標楷體" w:cs="Times New Roman"/>
                <w:kern w:val="0"/>
                <w:szCs w:val="24"/>
              </w:rPr>
              <w:t>一、父母、配偶以未擔任公職者為限。</w:t>
            </w:r>
          </w:p>
          <w:p w14:paraId="17E17FCE" w14:textId="77777777" w:rsidR="007B7B87" w:rsidRPr="00C6689D" w:rsidRDefault="007B7B87" w:rsidP="007B7B87">
            <w:pPr>
              <w:autoSpaceDE w:val="0"/>
              <w:autoSpaceDN w:val="0"/>
              <w:adjustRightInd w:val="0"/>
              <w:spacing w:line="320" w:lineRule="exact"/>
              <w:ind w:left="492" w:hangingChars="205" w:hanging="492"/>
              <w:jc w:val="both"/>
              <w:rPr>
                <w:rFonts w:ascii="標楷體" w:eastAsia="標楷體" w:hAnsi="標楷體" w:cs="Times New Roman"/>
                <w:kern w:val="0"/>
                <w:szCs w:val="24"/>
              </w:rPr>
            </w:pPr>
            <w:r w:rsidRPr="00C6689D">
              <w:rPr>
                <w:rFonts w:ascii="標楷體" w:eastAsia="標楷體" w:hAnsi="標楷體" w:cs="Times New Roman"/>
                <w:kern w:val="0"/>
                <w:szCs w:val="24"/>
              </w:rPr>
              <w:t>二、夫妻或其他親屬同為公教人員者，同一死亡事實，以報領一份為限。</w:t>
            </w:r>
          </w:p>
          <w:p w14:paraId="40F0D0E3" w14:textId="77777777" w:rsidR="007B7B87" w:rsidRPr="00C6689D" w:rsidRDefault="007B7B87" w:rsidP="007B7B87">
            <w:pPr>
              <w:autoSpaceDE w:val="0"/>
              <w:autoSpaceDN w:val="0"/>
              <w:adjustRightInd w:val="0"/>
              <w:spacing w:line="320" w:lineRule="exact"/>
              <w:ind w:left="492" w:hangingChars="205" w:hanging="492"/>
              <w:jc w:val="both"/>
              <w:rPr>
                <w:rFonts w:ascii="標楷體" w:eastAsia="標楷體" w:hAnsi="標楷體" w:cs="Times New Roman"/>
                <w:kern w:val="0"/>
                <w:szCs w:val="24"/>
              </w:rPr>
            </w:pPr>
            <w:r w:rsidRPr="00C6689D">
              <w:rPr>
                <w:rFonts w:ascii="標楷體" w:eastAsia="標楷體" w:hAnsi="標楷體" w:cs="Times New Roman"/>
                <w:kern w:val="0"/>
                <w:szCs w:val="24"/>
              </w:rPr>
              <w:t>三、子女以未滿20歲，未婚且無職業者為限。但未婚子女年滿20歲在校肄業而無職業或受監護或輔助宣告尚未撤銷或領有身心障礙手冊不能自謀生活或符合全民健保法所稱重大傷病且不能自謀生活，需仰賴申請人扶養並經機關學校查證屬實者，不在此限。</w:t>
            </w:r>
          </w:p>
        </w:tc>
      </w:tr>
      <w:tr w:rsidR="00C6689D" w:rsidRPr="00C6689D" w14:paraId="5ACC280A" w14:textId="77777777" w:rsidTr="009854DB">
        <w:trPr>
          <w:jc w:val="center"/>
        </w:trPr>
        <w:tc>
          <w:tcPr>
            <w:tcW w:w="394" w:type="pct"/>
            <w:vMerge/>
            <w:vAlign w:val="center"/>
            <w:hideMark/>
          </w:tcPr>
          <w:p w14:paraId="64973073" w14:textId="77777777" w:rsidR="007B7B87" w:rsidRPr="00C6689D" w:rsidRDefault="007B7B87" w:rsidP="007B7B87">
            <w:pPr>
              <w:widowControl/>
              <w:jc w:val="both"/>
              <w:rPr>
                <w:rFonts w:ascii="標楷體" w:eastAsia="標楷體" w:hAnsi="標楷體" w:cs="Times New Roman"/>
                <w:kern w:val="0"/>
                <w:szCs w:val="24"/>
              </w:rPr>
            </w:pPr>
          </w:p>
        </w:tc>
        <w:tc>
          <w:tcPr>
            <w:tcW w:w="576" w:type="pct"/>
            <w:vAlign w:val="center"/>
            <w:hideMark/>
          </w:tcPr>
          <w:p w14:paraId="172A90DC" w14:textId="77777777" w:rsidR="007B7B87" w:rsidRPr="00C6689D" w:rsidRDefault="007B7B87" w:rsidP="007B7B87">
            <w:pPr>
              <w:autoSpaceDE w:val="0"/>
              <w:autoSpaceDN w:val="0"/>
              <w:adjustRightInd w:val="0"/>
              <w:jc w:val="both"/>
              <w:rPr>
                <w:rFonts w:ascii="標楷體" w:eastAsia="標楷體" w:hAnsi="標楷體" w:cs="Times New Roman"/>
                <w:kern w:val="0"/>
                <w:szCs w:val="24"/>
              </w:rPr>
            </w:pPr>
            <w:r w:rsidRPr="00C6689D">
              <w:rPr>
                <w:rFonts w:ascii="標楷體" w:eastAsia="標楷體" w:hAnsi="標楷體" w:cs="Times New Roman"/>
                <w:kern w:val="0"/>
                <w:szCs w:val="24"/>
              </w:rPr>
              <w:t>子女死亡</w:t>
            </w:r>
          </w:p>
        </w:tc>
        <w:tc>
          <w:tcPr>
            <w:tcW w:w="1047" w:type="pct"/>
            <w:vAlign w:val="center"/>
            <w:hideMark/>
          </w:tcPr>
          <w:p w14:paraId="5703FCAC" w14:textId="77777777" w:rsidR="007B7B87" w:rsidRPr="00C6689D" w:rsidRDefault="007B7B87" w:rsidP="007B7B87">
            <w:pPr>
              <w:autoSpaceDE w:val="0"/>
              <w:autoSpaceDN w:val="0"/>
              <w:adjustRightInd w:val="0"/>
              <w:jc w:val="both"/>
              <w:rPr>
                <w:rFonts w:ascii="標楷體" w:eastAsia="標楷體" w:hAnsi="標楷體" w:cs="Times New Roman"/>
                <w:kern w:val="0"/>
                <w:szCs w:val="24"/>
              </w:rPr>
            </w:pPr>
            <w:r w:rsidRPr="00C6689D">
              <w:rPr>
                <w:rFonts w:ascii="標楷體" w:eastAsia="標楷體" w:hAnsi="標楷體" w:cs="Times New Roman"/>
                <w:kern w:val="0"/>
                <w:szCs w:val="24"/>
              </w:rPr>
              <w:t>3 個月薪俸額</w:t>
            </w:r>
          </w:p>
        </w:tc>
        <w:tc>
          <w:tcPr>
            <w:tcW w:w="705" w:type="pct"/>
            <w:vMerge/>
            <w:vAlign w:val="center"/>
            <w:hideMark/>
          </w:tcPr>
          <w:p w14:paraId="4F012787" w14:textId="77777777" w:rsidR="007B7B87" w:rsidRPr="00C6689D" w:rsidRDefault="007B7B87" w:rsidP="007B7B87">
            <w:pPr>
              <w:widowControl/>
              <w:rPr>
                <w:rFonts w:ascii="標楷體" w:eastAsia="標楷體" w:hAnsi="標楷體" w:cs="Times New Roman"/>
                <w:kern w:val="0"/>
                <w:szCs w:val="24"/>
              </w:rPr>
            </w:pPr>
          </w:p>
        </w:tc>
        <w:tc>
          <w:tcPr>
            <w:tcW w:w="2278" w:type="pct"/>
            <w:vMerge/>
            <w:vAlign w:val="center"/>
            <w:hideMark/>
          </w:tcPr>
          <w:p w14:paraId="7A564619" w14:textId="77777777" w:rsidR="007B7B87" w:rsidRPr="00C6689D" w:rsidRDefault="007B7B87" w:rsidP="007B7B87">
            <w:pPr>
              <w:widowControl/>
              <w:rPr>
                <w:rFonts w:ascii="標楷體" w:eastAsia="標楷體" w:hAnsi="標楷體" w:cs="Times New Roman"/>
                <w:kern w:val="0"/>
                <w:szCs w:val="24"/>
              </w:rPr>
            </w:pPr>
          </w:p>
        </w:tc>
      </w:tr>
    </w:tbl>
    <w:p w14:paraId="6528E451" w14:textId="77777777" w:rsidR="007B7B87" w:rsidRPr="00C6689D" w:rsidRDefault="007B7B87" w:rsidP="007B7B87">
      <w:pPr>
        <w:numPr>
          <w:ilvl w:val="0"/>
          <w:numId w:val="3"/>
        </w:numPr>
        <w:tabs>
          <w:tab w:val="left" w:pos="567"/>
        </w:tabs>
        <w:spacing w:beforeLines="50" w:before="180" w:line="360" w:lineRule="exact"/>
        <w:ind w:left="482" w:hanging="482"/>
        <w:rPr>
          <w:rFonts w:ascii="標楷體" w:eastAsia="標楷體" w:hAnsi="標楷體" w:cs="Times New Roman"/>
          <w:b/>
          <w:sz w:val="28"/>
          <w:szCs w:val="28"/>
        </w:rPr>
      </w:pPr>
      <w:r w:rsidRPr="00C6689D">
        <w:rPr>
          <w:rFonts w:ascii="標楷體" w:eastAsia="標楷體" w:hAnsi="標楷體" w:cs="Times New Roman"/>
          <w:b/>
          <w:sz w:val="28"/>
          <w:szCs w:val="28"/>
        </w:rPr>
        <w:t>子女教育補助：</w:t>
      </w:r>
    </w:p>
    <w:p w14:paraId="6CCBEBB6" w14:textId="77777777" w:rsidR="007B7B87" w:rsidRPr="00C6689D" w:rsidRDefault="007B7B87" w:rsidP="007B7B87">
      <w:pPr>
        <w:numPr>
          <w:ilvl w:val="0"/>
          <w:numId w:val="13"/>
        </w:numPr>
        <w:tabs>
          <w:tab w:val="left" w:pos="709"/>
        </w:tabs>
        <w:spacing w:line="360" w:lineRule="exact"/>
        <w:ind w:left="993" w:hanging="567"/>
        <w:jc w:val="both"/>
        <w:rPr>
          <w:rFonts w:ascii="標楷體" w:eastAsia="標楷體" w:hAnsi="標楷體" w:cs="Times New Roman"/>
          <w:sz w:val="26"/>
          <w:szCs w:val="26"/>
        </w:rPr>
      </w:pPr>
      <w:r w:rsidRPr="00C6689D">
        <w:rPr>
          <w:rFonts w:ascii="標楷體" w:eastAsia="標楷體" w:hAnsi="標楷體" w:cs="Times New Roman"/>
          <w:sz w:val="26"/>
          <w:szCs w:val="26"/>
        </w:rPr>
        <w:t>請領條件：公教人員子女隨在台澎金馬地區居住，就讀政府立案公</w:t>
      </w:r>
      <w:r w:rsidRPr="00C6689D">
        <w:rPr>
          <w:rFonts w:ascii="標楷體" w:eastAsia="標楷體" w:hAnsi="標楷體" w:cs="Times New Roman"/>
          <w:kern w:val="0"/>
          <w:sz w:val="26"/>
          <w:szCs w:val="26"/>
        </w:rPr>
        <w:t>立大專以下(不含研究所)、小學以上學校肄業之正式生(即有學籍者)。</w:t>
      </w:r>
    </w:p>
    <w:p w14:paraId="661EA1B9" w14:textId="77777777" w:rsidR="007B7B87" w:rsidRPr="00C6689D" w:rsidRDefault="007B7B87" w:rsidP="007B7B87">
      <w:pPr>
        <w:numPr>
          <w:ilvl w:val="0"/>
          <w:numId w:val="13"/>
        </w:numPr>
        <w:tabs>
          <w:tab w:val="left" w:pos="709"/>
        </w:tabs>
        <w:spacing w:line="360" w:lineRule="exact"/>
        <w:ind w:left="993" w:hanging="567"/>
        <w:jc w:val="both"/>
        <w:rPr>
          <w:rFonts w:ascii="標楷體" w:eastAsia="標楷體" w:hAnsi="標楷體" w:cs="Times New Roman"/>
          <w:sz w:val="26"/>
          <w:szCs w:val="26"/>
        </w:rPr>
      </w:pPr>
      <w:r w:rsidRPr="00C6689D">
        <w:rPr>
          <w:rFonts w:ascii="標楷體" w:eastAsia="標楷體" w:hAnsi="標楷體" w:cs="Times New Roman"/>
          <w:sz w:val="26"/>
          <w:szCs w:val="26"/>
        </w:rPr>
        <w:t>申辦時限：</w:t>
      </w:r>
      <w:r w:rsidRPr="00C6689D">
        <w:rPr>
          <w:rFonts w:ascii="標楷體" w:eastAsia="標楷體" w:hAnsi="標楷體" w:cs="Times New Roman"/>
          <w:kern w:val="0"/>
          <w:sz w:val="26"/>
          <w:szCs w:val="26"/>
        </w:rPr>
        <w:t>當學年上學期於十月二十五日前、下學期於四月十日前向本學校申請。</w:t>
      </w:r>
    </w:p>
    <w:p w14:paraId="402F12BE" w14:textId="77777777" w:rsidR="007B7B87" w:rsidRPr="00C6689D" w:rsidRDefault="007B7B87" w:rsidP="007B7B87">
      <w:pPr>
        <w:numPr>
          <w:ilvl w:val="0"/>
          <w:numId w:val="13"/>
        </w:numPr>
        <w:tabs>
          <w:tab w:val="left" w:pos="709"/>
        </w:tabs>
        <w:spacing w:line="360" w:lineRule="exact"/>
        <w:ind w:left="993" w:hanging="567"/>
        <w:jc w:val="both"/>
        <w:rPr>
          <w:rFonts w:ascii="標楷體" w:eastAsia="標楷體" w:hAnsi="標楷體" w:cs="Times New Roman"/>
          <w:sz w:val="26"/>
          <w:szCs w:val="26"/>
        </w:rPr>
      </w:pPr>
      <w:r w:rsidRPr="00C6689D">
        <w:rPr>
          <w:rFonts w:ascii="標楷體" w:eastAsia="標楷體" w:hAnsi="標楷體" w:cs="Times New Roman"/>
          <w:sz w:val="26"/>
          <w:szCs w:val="26"/>
        </w:rPr>
        <w:t>補助標準：</w:t>
      </w:r>
    </w:p>
    <w:tbl>
      <w:tblPr>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728"/>
        <w:gridCol w:w="917"/>
        <w:gridCol w:w="1069"/>
        <w:gridCol w:w="1416"/>
        <w:gridCol w:w="1203"/>
        <w:gridCol w:w="1057"/>
        <w:gridCol w:w="1180"/>
        <w:gridCol w:w="1011"/>
        <w:gridCol w:w="1011"/>
      </w:tblGrid>
      <w:tr w:rsidR="00C6689D" w:rsidRPr="00C6689D" w14:paraId="5553758A" w14:textId="77777777" w:rsidTr="009854DB">
        <w:trPr>
          <w:cantSplit/>
          <w:trHeight w:val="494"/>
          <w:jc w:val="center"/>
        </w:trPr>
        <w:tc>
          <w:tcPr>
            <w:tcW w:w="1415" w:type="pct"/>
            <w:gridSpan w:val="3"/>
            <w:vMerge w:val="restart"/>
            <w:tcBorders>
              <w:right w:val="double" w:sz="4" w:space="0" w:color="auto"/>
            </w:tcBorders>
            <w:vAlign w:val="center"/>
            <w:hideMark/>
          </w:tcPr>
          <w:p w14:paraId="68EEE960" w14:textId="77777777" w:rsidR="007B7B87" w:rsidRPr="00C6689D" w:rsidRDefault="007B7B87" w:rsidP="007B7B87">
            <w:pPr>
              <w:spacing w:line="240" w:lineRule="exact"/>
              <w:jc w:val="both"/>
              <w:rPr>
                <w:rFonts w:ascii="標楷體" w:eastAsia="標楷體" w:hAnsi="標楷體" w:cs="Times New Roman"/>
                <w:b/>
                <w:bCs/>
                <w:sz w:val="26"/>
                <w:szCs w:val="26"/>
              </w:rPr>
            </w:pPr>
            <w:r w:rsidRPr="00C6689D">
              <w:rPr>
                <w:rFonts w:ascii="標楷體" w:eastAsia="標楷體" w:hAnsi="標楷體" w:cs="Times New Roman"/>
                <w:bCs/>
                <w:sz w:val="26"/>
                <w:szCs w:val="26"/>
              </w:rPr>
              <w:t>子女教育補助標準</w:t>
            </w:r>
            <w:r w:rsidRPr="00C6689D">
              <w:rPr>
                <w:rFonts w:ascii="標楷體" w:eastAsia="標楷體" w:hAnsi="標楷體" w:cs="Times New Roman"/>
                <w:b/>
                <w:bCs/>
                <w:sz w:val="26"/>
                <w:szCs w:val="26"/>
              </w:rPr>
              <w:t>：</w:t>
            </w:r>
          </w:p>
        </w:tc>
        <w:tc>
          <w:tcPr>
            <w:tcW w:w="738" w:type="pct"/>
            <w:vMerge w:val="restart"/>
            <w:tcBorders>
              <w:top w:val="single" w:sz="18" w:space="0" w:color="auto"/>
              <w:left w:val="double" w:sz="4" w:space="0" w:color="auto"/>
              <w:bottom w:val="double" w:sz="4" w:space="0" w:color="auto"/>
            </w:tcBorders>
            <w:vAlign w:val="center"/>
            <w:hideMark/>
          </w:tcPr>
          <w:p w14:paraId="307BE65C"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高職</w:t>
            </w:r>
          </w:p>
        </w:tc>
        <w:tc>
          <w:tcPr>
            <w:tcW w:w="627" w:type="pct"/>
            <w:vMerge w:val="restart"/>
            <w:tcBorders>
              <w:top w:val="single" w:sz="18" w:space="0" w:color="auto"/>
              <w:bottom w:val="double" w:sz="4" w:space="0" w:color="auto"/>
            </w:tcBorders>
            <w:vAlign w:val="center"/>
            <w:hideMark/>
          </w:tcPr>
          <w:p w14:paraId="1C413323" w14:textId="77777777" w:rsidR="007B7B87" w:rsidRPr="00C6689D" w:rsidRDefault="007B7B87" w:rsidP="007B7B87">
            <w:pPr>
              <w:tabs>
                <w:tab w:val="center" w:pos="4153"/>
                <w:tab w:val="right" w:pos="8306"/>
              </w:tabs>
              <w:snapToGrid w:val="0"/>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實用</w:t>
            </w:r>
          </w:p>
          <w:p w14:paraId="0C5385C8" w14:textId="77777777" w:rsidR="007B7B87" w:rsidRPr="00C6689D" w:rsidRDefault="007B7B87" w:rsidP="007B7B87">
            <w:pPr>
              <w:tabs>
                <w:tab w:val="center" w:pos="4153"/>
                <w:tab w:val="right" w:pos="8306"/>
              </w:tabs>
              <w:snapToGrid w:val="0"/>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技能班</w:t>
            </w:r>
          </w:p>
        </w:tc>
        <w:tc>
          <w:tcPr>
            <w:tcW w:w="551" w:type="pct"/>
            <w:vMerge w:val="restart"/>
            <w:tcBorders>
              <w:top w:val="single" w:sz="18" w:space="0" w:color="auto"/>
              <w:bottom w:val="double" w:sz="4" w:space="0" w:color="auto"/>
              <w:right w:val="double" w:sz="4" w:space="0" w:color="auto"/>
            </w:tcBorders>
            <w:vAlign w:val="center"/>
            <w:hideMark/>
          </w:tcPr>
          <w:p w14:paraId="7B4008BE"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1,500</w:t>
            </w:r>
          </w:p>
        </w:tc>
        <w:tc>
          <w:tcPr>
            <w:tcW w:w="615" w:type="pct"/>
            <w:vMerge w:val="restart"/>
            <w:tcBorders>
              <w:top w:val="single" w:sz="18" w:space="0" w:color="auto"/>
              <w:left w:val="double" w:sz="4" w:space="0" w:color="auto"/>
              <w:bottom w:val="single" w:sz="8" w:space="0" w:color="auto"/>
            </w:tcBorders>
            <w:vAlign w:val="center"/>
            <w:hideMark/>
          </w:tcPr>
          <w:p w14:paraId="629C5EFA" w14:textId="77777777" w:rsidR="007B7B87" w:rsidRPr="00C6689D" w:rsidRDefault="007B7B87" w:rsidP="007B7B87">
            <w:pPr>
              <w:spacing w:line="240" w:lineRule="exact"/>
              <w:jc w:val="both"/>
              <w:rPr>
                <w:rFonts w:ascii="標楷體" w:eastAsia="標楷體" w:hAnsi="標楷體" w:cs="Times New Roman"/>
                <w:sz w:val="26"/>
                <w:szCs w:val="26"/>
              </w:rPr>
            </w:pPr>
            <w:r w:rsidRPr="00C6689D">
              <w:rPr>
                <w:rFonts w:ascii="標楷體" w:eastAsia="標楷體" w:hAnsi="標楷體" w:cs="Times New Roman"/>
                <w:sz w:val="26"/>
                <w:szCs w:val="26"/>
              </w:rPr>
              <w:t>二專及五專四、五年級</w:t>
            </w:r>
          </w:p>
        </w:tc>
        <w:tc>
          <w:tcPr>
            <w:tcW w:w="527" w:type="pct"/>
            <w:tcBorders>
              <w:top w:val="single" w:sz="18" w:space="0" w:color="auto"/>
              <w:bottom w:val="single" w:sz="8" w:space="0" w:color="auto"/>
            </w:tcBorders>
            <w:vAlign w:val="center"/>
            <w:hideMark/>
          </w:tcPr>
          <w:p w14:paraId="23F483B3"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公立</w:t>
            </w:r>
          </w:p>
        </w:tc>
        <w:tc>
          <w:tcPr>
            <w:tcW w:w="527" w:type="pct"/>
            <w:tcBorders>
              <w:top w:val="single" w:sz="18" w:space="0" w:color="auto"/>
              <w:bottom w:val="single" w:sz="8" w:space="0" w:color="auto"/>
            </w:tcBorders>
            <w:vAlign w:val="center"/>
            <w:hideMark/>
          </w:tcPr>
          <w:p w14:paraId="766D2C90"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10,000</w:t>
            </w:r>
          </w:p>
        </w:tc>
      </w:tr>
      <w:tr w:rsidR="00C6689D" w:rsidRPr="00C6689D" w14:paraId="6CA512F5" w14:textId="77777777" w:rsidTr="009854DB">
        <w:trPr>
          <w:cantSplit/>
          <w:trHeight w:val="531"/>
          <w:jc w:val="center"/>
        </w:trPr>
        <w:tc>
          <w:tcPr>
            <w:tcW w:w="1415" w:type="pct"/>
            <w:gridSpan w:val="3"/>
            <w:vMerge/>
            <w:tcBorders>
              <w:bottom w:val="double" w:sz="4" w:space="0" w:color="auto"/>
              <w:right w:val="double" w:sz="4" w:space="0" w:color="auto"/>
            </w:tcBorders>
            <w:vAlign w:val="center"/>
            <w:hideMark/>
          </w:tcPr>
          <w:p w14:paraId="7DD11841" w14:textId="77777777" w:rsidR="007B7B87" w:rsidRPr="00C6689D" w:rsidRDefault="007B7B87" w:rsidP="007B7B87">
            <w:pPr>
              <w:widowControl/>
              <w:jc w:val="both"/>
              <w:rPr>
                <w:rFonts w:ascii="標楷體" w:eastAsia="標楷體" w:hAnsi="標楷體" w:cs="Times New Roman"/>
                <w:b/>
                <w:bCs/>
                <w:sz w:val="26"/>
                <w:szCs w:val="26"/>
              </w:rPr>
            </w:pPr>
          </w:p>
        </w:tc>
        <w:tc>
          <w:tcPr>
            <w:tcW w:w="738" w:type="pct"/>
            <w:vMerge/>
            <w:tcBorders>
              <w:top w:val="single" w:sz="8" w:space="0" w:color="auto"/>
              <w:left w:val="double" w:sz="4" w:space="0" w:color="auto"/>
              <w:bottom w:val="double" w:sz="4" w:space="0" w:color="auto"/>
            </w:tcBorders>
            <w:vAlign w:val="center"/>
            <w:hideMark/>
          </w:tcPr>
          <w:p w14:paraId="599C6FBF" w14:textId="77777777" w:rsidR="007B7B87" w:rsidRPr="00C6689D" w:rsidRDefault="007B7B87" w:rsidP="007B7B87">
            <w:pPr>
              <w:widowControl/>
              <w:jc w:val="center"/>
              <w:rPr>
                <w:rFonts w:ascii="標楷體" w:eastAsia="標楷體" w:hAnsi="標楷體" w:cs="Times New Roman"/>
                <w:sz w:val="26"/>
                <w:szCs w:val="26"/>
              </w:rPr>
            </w:pPr>
          </w:p>
        </w:tc>
        <w:tc>
          <w:tcPr>
            <w:tcW w:w="627" w:type="pct"/>
            <w:vMerge/>
            <w:tcBorders>
              <w:top w:val="single" w:sz="8" w:space="0" w:color="auto"/>
              <w:bottom w:val="double" w:sz="4" w:space="0" w:color="auto"/>
            </w:tcBorders>
            <w:vAlign w:val="center"/>
            <w:hideMark/>
          </w:tcPr>
          <w:p w14:paraId="6177CF39" w14:textId="77777777" w:rsidR="007B7B87" w:rsidRPr="00C6689D" w:rsidRDefault="007B7B87" w:rsidP="007B7B87">
            <w:pPr>
              <w:widowControl/>
              <w:jc w:val="center"/>
              <w:rPr>
                <w:rFonts w:ascii="標楷體" w:eastAsia="標楷體" w:hAnsi="標楷體" w:cs="Times New Roman"/>
                <w:sz w:val="26"/>
                <w:szCs w:val="26"/>
              </w:rPr>
            </w:pPr>
          </w:p>
        </w:tc>
        <w:tc>
          <w:tcPr>
            <w:tcW w:w="551" w:type="pct"/>
            <w:vMerge/>
            <w:tcBorders>
              <w:top w:val="single" w:sz="8" w:space="0" w:color="auto"/>
              <w:bottom w:val="double" w:sz="4" w:space="0" w:color="auto"/>
              <w:right w:val="double" w:sz="4" w:space="0" w:color="auto"/>
            </w:tcBorders>
            <w:vAlign w:val="center"/>
            <w:hideMark/>
          </w:tcPr>
          <w:p w14:paraId="4C559992" w14:textId="77777777" w:rsidR="007B7B87" w:rsidRPr="00C6689D" w:rsidRDefault="007B7B87" w:rsidP="007B7B87">
            <w:pPr>
              <w:widowControl/>
              <w:jc w:val="both"/>
              <w:rPr>
                <w:rFonts w:ascii="標楷體" w:eastAsia="標楷體" w:hAnsi="標楷體" w:cs="Times New Roman"/>
              </w:rPr>
            </w:pPr>
          </w:p>
        </w:tc>
        <w:tc>
          <w:tcPr>
            <w:tcW w:w="615" w:type="pct"/>
            <w:vMerge/>
            <w:tcBorders>
              <w:top w:val="single" w:sz="8" w:space="0" w:color="auto"/>
              <w:left w:val="double" w:sz="4" w:space="0" w:color="auto"/>
              <w:bottom w:val="single" w:sz="8" w:space="0" w:color="auto"/>
            </w:tcBorders>
            <w:vAlign w:val="center"/>
            <w:hideMark/>
          </w:tcPr>
          <w:p w14:paraId="0AF1440B" w14:textId="77777777" w:rsidR="007B7B87" w:rsidRPr="00C6689D" w:rsidRDefault="007B7B87" w:rsidP="007B7B87">
            <w:pPr>
              <w:widowControl/>
              <w:jc w:val="both"/>
              <w:rPr>
                <w:rFonts w:ascii="標楷體" w:eastAsia="標楷體" w:hAnsi="標楷體" w:cs="Times New Roman"/>
                <w:sz w:val="26"/>
                <w:szCs w:val="26"/>
              </w:rPr>
            </w:pPr>
          </w:p>
        </w:tc>
        <w:tc>
          <w:tcPr>
            <w:tcW w:w="527" w:type="pct"/>
            <w:tcBorders>
              <w:top w:val="single" w:sz="8" w:space="0" w:color="auto"/>
              <w:bottom w:val="single" w:sz="8" w:space="0" w:color="auto"/>
            </w:tcBorders>
            <w:vAlign w:val="center"/>
            <w:hideMark/>
          </w:tcPr>
          <w:p w14:paraId="64CC10D7"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私立</w:t>
            </w:r>
          </w:p>
        </w:tc>
        <w:tc>
          <w:tcPr>
            <w:tcW w:w="527" w:type="pct"/>
            <w:tcBorders>
              <w:top w:val="single" w:sz="8" w:space="0" w:color="auto"/>
              <w:bottom w:val="single" w:sz="8" w:space="0" w:color="auto"/>
            </w:tcBorders>
            <w:vAlign w:val="center"/>
            <w:hideMark/>
          </w:tcPr>
          <w:p w14:paraId="03AF06D0"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28,000</w:t>
            </w:r>
          </w:p>
        </w:tc>
      </w:tr>
      <w:tr w:rsidR="00C6689D" w:rsidRPr="00C6689D" w14:paraId="2CDB7F39" w14:textId="77777777" w:rsidTr="009854DB">
        <w:trPr>
          <w:cantSplit/>
          <w:trHeight w:val="564"/>
          <w:jc w:val="center"/>
        </w:trPr>
        <w:tc>
          <w:tcPr>
            <w:tcW w:w="380" w:type="pct"/>
            <w:tcBorders>
              <w:top w:val="double" w:sz="4" w:space="0" w:color="auto"/>
              <w:bottom w:val="double" w:sz="4" w:space="0" w:color="auto"/>
            </w:tcBorders>
            <w:vAlign w:val="center"/>
            <w:hideMark/>
          </w:tcPr>
          <w:p w14:paraId="13D52017"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國小</w:t>
            </w:r>
          </w:p>
        </w:tc>
        <w:tc>
          <w:tcPr>
            <w:tcW w:w="478" w:type="pct"/>
            <w:tcBorders>
              <w:top w:val="double" w:sz="4" w:space="0" w:color="auto"/>
              <w:bottom w:val="double" w:sz="4" w:space="0" w:color="auto"/>
            </w:tcBorders>
            <w:vAlign w:val="center"/>
            <w:hideMark/>
          </w:tcPr>
          <w:p w14:paraId="723CD929"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公私立</w:t>
            </w:r>
          </w:p>
        </w:tc>
        <w:tc>
          <w:tcPr>
            <w:tcW w:w="557" w:type="pct"/>
            <w:tcBorders>
              <w:top w:val="double" w:sz="4" w:space="0" w:color="auto"/>
              <w:bottom w:val="double" w:sz="4" w:space="0" w:color="auto"/>
              <w:right w:val="double" w:sz="4" w:space="0" w:color="auto"/>
            </w:tcBorders>
            <w:vAlign w:val="center"/>
            <w:hideMark/>
          </w:tcPr>
          <w:p w14:paraId="2363ECB0"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500</w:t>
            </w:r>
          </w:p>
        </w:tc>
        <w:tc>
          <w:tcPr>
            <w:tcW w:w="738" w:type="pct"/>
            <w:vMerge w:val="restart"/>
            <w:tcBorders>
              <w:top w:val="double" w:sz="4" w:space="0" w:color="auto"/>
              <w:left w:val="double" w:sz="4" w:space="0" w:color="auto"/>
            </w:tcBorders>
            <w:vAlign w:val="center"/>
            <w:hideMark/>
          </w:tcPr>
          <w:p w14:paraId="4B7BD9E7"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高中</w:t>
            </w:r>
          </w:p>
        </w:tc>
        <w:tc>
          <w:tcPr>
            <w:tcW w:w="627" w:type="pct"/>
            <w:tcBorders>
              <w:top w:val="double" w:sz="4" w:space="0" w:color="auto"/>
            </w:tcBorders>
            <w:vAlign w:val="center"/>
            <w:hideMark/>
          </w:tcPr>
          <w:p w14:paraId="69635512"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公立</w:t>
            </w:r>
          </w:p>
        </w:tc>
        <w:tc>
          <w:tcPr>
            <w:tcW w:w="551" w:type="pct"/>
            <w:tcBorders>
              <w:top w:val="double" w:sz="4" w:space="0" w:color="auto"/>
              <w:right w:val="double" w:sz="4" w:space="0" w:color="auto"/>
            </w:tcBorders>
            <w:vAlign w:val="center"/>
            <w:hideMark/>
          </w:tcPr>
          <w:p w14:paraId="22C391CC"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3,800</w:t>
            </w:r>
          </w:p>
        </w:tc>
        <w:tc>
          <w:tcPr>
            <w:tcW w:w="615" w:type="pct"/>
            <w:vMerge/>
            <w:tcBorders>
              <w:top w:val="single" w:sz="8" w:space="0" w:color="auto"/>
              <w:left w:val="double" w:sz="4" w:space="0" w:color="auto"/>
              <w:bottom w:val="double" w:sz="4" w:space="0" w:color="auto"/>
            </w:tcBorders>
            <w:vAlign w:val="center"/>
            <w:hideMark/>
          </w:tcPr>
          <w:p w14:paraId="43BCF50F" w14:textId="77777777" w:rsidR="007B7B87" w:rsidRPr="00C6689D" w:rsidRDefault="007B7B87" w:rsidP="007B7B87">
            <w:pPr>
              <w:widowControl/>
              <w:jc w:val="both"/>
              <w:rPr>
                <w:rFonts w:ascii="標楷體" w:eastAsia="標楷體" w:hAnsi="標楷體" w:cs="Times New Roman"/>
                <w:sz w:val="26"/>
                <w:szCs w:val="26"/>
              </w:rPr>
            </w:pPr>
          </w:p>
        </w:tc>
        <w:tc>
          <w:tcPr>
            <w:tcW w:w="527" w:type="pct"/>
            <w:tcBorders>
              <w:top w:val="single" w:sz="8" w:space="0" w:color="auto"/>
              <w:bottom w:val="double" w:sz="4" w:space="0" w:color="auto"/>
            </w:tcBorders>
            <w:vAlign w:val="center"/>
            <w:hideMark/>
          </w:tcPr>
          <w:p w14:paraId="431211E5"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夜間部</w:t>
            </w:r>
          </w:p>
        </w:tc>
        <w:tc>
          <w:tcPr>
            <w:tcW w:w="527" w:type="pct"/>
            <w:tcBorders>
              <w:top w:val="single" w:sz="8" w:space="0" w:color="auto"/>
              <w:bottom w:val="double" w:sz="4" w:space="0" w:color="auto"/>
            </w:tcBorders>
            <w:vAlign w:val="center"/>
            <w:hideMark/>
          </w:tcPr>
          <w:p w14:paraId="2745690A"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14,300</w:t>
            </w:r>
          </w:p>
        </w:tc>
      </w:tr>
      <w:tr w:rsidR="00C6689D" w:rsidRPr="00C6689D" w14:paraId="05A02C74" w14:textId="77777777" w:rsidTr="009854DB">
        <w:trPr>
          <w:cantSplit/>
          <w:trHeight w:val="601"/>
          <w:jc w:val="center"/>
        </w:trPr>
        <w:tc>
          <w:tcPr>
            <w:tcW w:w="380" w:type="pct"/>
            <w:tcBorders>
              <w:top w:val="double" w:sz="4" w:space="0" w:color="auto"/>
              <w:bottom w:val="double" w:sz="4" w:space="0" w:color="auto"/>
            </w:tcBorders>
            <w:vAlign w:val="center"/>
            <w:hideMark/>
          </w:tcPr>
          <w:p w14:paraId="7BAC7855"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國中</w:t>
            </w:r>
          </w:p>
        </w:tc>
        <w:tc>
          <w:tcPr>
            <w:tcW w:w="478" w:type="pct"/>
            <w:tcBorders>
              <w:top w:val="double" w:sz="4" w:space="0" w:color="auto"/>
              <w:bottom w:val="double" w:sz="4" w:space="0" w:color="auto"/>
            </w:tcBorders>
            <w:vAlign w:val="center"/>
            <w:hideMark/>
          </w:tcPr>
          <w:p w14:paraId="229151C9"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公私立</w:t>
            </w:r>
          </w:p>
        </w:tc>
        <w:tc>
          <w:tcPr>
            <w:tcW w:w="557" w:type="pct"/>
            <w:tcBorders>
              <w:top w:val="double" w:sz="4" w:space="0" w:color="auto"/>
              <w:bottom w:val="double" w:sz="4" w:space="0" w:color="auto"/>
              <w:right w:val="double" w:sz="4" w:space="0" w:color="auto"/>
            </w:tcBorders>
            <w:vAlign w:val="center"/>
            <w:hideMark/>
          </w:tcPr>
          <w:p w14:paraId="3BFB5E11"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500</w:t>
            </w:r>
          </w:p>
        </w:tc>
        <w:tc>
          <w:tcPr>
            <w:tcW w:w="738" w:type="pct"/>
            <w:vMerge/>
            <w:tcBorders>
              <w:left w:val="double" w:sz="4" w:space="0" w:color="auto"/>
              <w:bottom w:val="double" w:sz="4" w:space="0" w:color="auto"/>
            </w:tcBorders>
            <w:vAlign w:val="center"/>
            <w:hideMark/>
          </w:tcPr>
          <w:p w14:paraId="3554880B" w14:textId="77777777" w:rsidR="007B7B87" w:rsidRPr="00C6689D" w:rsidRDefault="007B7B87" w:rsidP="007B7B87">
            <w:pPr>
              <w:widowControl/>
              <w:jc w:val="center"/>
              <w:rPr>
                <w:rFonts w:ascii="標楷體" w:eastAsia="標楷體" w:hAnsi="標楷體" w:cs="Times New Roman"/>
                <w:sz w:val="26"/>
                <w:szCs w:val="26"/>
              </w:rPr>
            </w:pPr>
          </w:p>
        </w:tc>
        <w:tc>
          <w:tcPr>
            <w:tcW w:w="627" w:type="pct"/>
            <w:tcBorders>
              <w:bottom w:val="double" w:sz="4" w:space="0" w:color="auto"/>
            </w:tcBorders>
            <w:vAlign w:val="center"/>
            <w:hideMark/>
          </w:tcPr>
          <w:p w14:paraId="06F3EDFC"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私立</w:t>
            </w:r>
          </w:p>
        </w:tc>
        <w:tc>
          <w:tcPr>
            <w:tcW w:w="551" w:type="pct"/>
            <w:tcBorders>
              <w:bottom w:val="double" w:sz="4" w:space="0" w:color="auto"/>
              <w:right w:val="double" w:sz="4" w:space="0" w:color="auto"/>
            </w:tcBorders>
            <w:vAlign w:val="center"/>
            <w:hideMark/>
          </w:tcPr>
          <w:p w14:paraId="56FD83CF"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13,500</w:t>
            </w:r>
          </w:p>
        </w:tc>
        <w:tc>
          <w:tcPr>
            <w:tcW w:w="615" w:type="pct"/>
            <w:vMerge w:val="restart"/>
            <w:tcBorders>
              <w:top w:val="double" w:sz="4" w:space="0" w:color="auto"/>
              <w:left w:val="double" w:sz="4" w:space="0" w:color="auto"/>
              <w:bottom w:val="single" w:sz="8" w:space="0" w:color="auto"/>
            </w:tcBorders>
            <w:vAlign w:val="center"/>
            <w:hideMark/>
          </w:tcPr>
          <w:p w14:paraId="56B67CEE" w14:textId="77777777" w:rsidR="007B7B87" w:rsidRPr="00C6689D" w:rsidRDefault="007B7B87" w:rsidP="007B7B87">
            <w:pPr>
              <w:spacing w:line="240" w:lineRule="exact"/>
              <w:jc w:val="both"/>
              <w:rPr>
                <w:rFonts w:ascii="標楷體" w:eastAsia="標楷體" w:hAnsi="標楷體" w:cs="Times New Roman"/>
                <w:sz w:val="26"/>
                <w:szCs w:val="26"/>
              </w:rPr>
            </w:pPr>
            <w:r w:rsidRPr="00C6689D">
              <w:rPr>
                <w:rFonts w:ascii="標楷體" w:eastAsia="標楷體" w:hAnsi="標楷體" w:cs="Times New Roman"/>
                <w:sz w:val="26"/>
                <w:szCs w:val="26"/>
              </w:rPr>
              <w:t>大學暨獨立學院</w:t>
            </w:r>
          </w:p>
        </w:tc>
        <w:tc>
          <w:tcPr>
            <w:tcW w:w="527" w:type="pct"/>
            <w:tcBorders>
              <w:top w:val="double" w:sz="4" w:space="0" w:color="auto"/>
              <w:bottom w:val="single" w:sz="8" w:space="0" w:color="auto"/>
            </w:tcBorders>
            <w:vAlign w:val="center"/>
            <w:hideMark/>
          </w:tcPr>
          <w:p w14:paraId="31E3A368"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公立</w:t>
            </w:r>
          </w:p>
        </w:tc>
        <w:tc>
          <w:tcPr>
            <w:tcW w:w="527" w:type="pct"/>
            <w:tcBorders>
              <w:top w:val="double" w:sz="4" w:space="0" w:color="auto"/>
              <w:bottom w:val="single" w:sz="8" w:space="0" w:color="auto"/>
            </w:tcBorders>
            <w:vAlign w:val="center"/>
            <w:hideMark/>
          </w:tcPr>
          <w:p w14:paraId="0500AAAC"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13,600</w:t>
            </w:r>
          </w:p>
        </w:tc>
      </w:tr>
      <w:tr w:rsidR="00C6689D" w:rsidRPr="00C6689D" w14:paraId="17059D78" w14:textId="77777777" w:rsidTr="009854DB">
        <w:trPr>
          <w:cantSplit/>
          <w:trHeight w:val="417"/>
          <w:jc w:val="center"/>
        </w:trPr>
        <w:tc>
          <w:tcPr>
            <w:tcW w:w="380" w:type="pct"/>
            <w:vMerge w:val="restart"/>
            <w:tcBorders>
              <w:top w:val="double" w:sz="4" w:space="0" w:color="auto"/>
            </w:tcBorders>
            <w:vAlign w:val="center"/>
            <w:hideMark/>
          </w:tcPr>
          <w:p w14:paraId="6CD618CF"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高職</w:t>
            </w:r>
          </w:p>
        </w:tc>
        <w:tc>
          <w:tcPr>
            <w:tcW w:w="478" w:type="pct"/>
            <w:tcBorders>
              <w:top w:val="double" w:sz="4" w:space="0" w:color="auto"/>
            </w:tcBorders>
            <w:vAlign w:val="center"/>
            <w:hideMark/>
          </w:tcPr>
          <w:p w14:paraId="6C829FA7"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公立</w:t>
            </w:r>
          </w:p>
        </w:tc>
        <w:tc>
          <w:tcPr>
            <w:tcW w:w="557" w:type="pct"/>
            <w:tcBorders>
              <w:top w:val="double" w:sz="4" w:space="0" w:color="auto"/>
              <w:right w:val="double" w:sz="4" w:space="0" w:color="auto"/>
            </w:tcBorders>
            <w:vAlign w:val="center"/>
            <w:hideMark/>
          </w:tcPr>
          <w:p w14:paraId="6A33BD94"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3,200</w:t>
            </w:r>
          </w:p>
        </w:tc>
        <w:tc>
          <w:tcPr>
            <w:tcW w:w="738" w:type="pct"/>
            <w:vMerge w:val="restart"/>
            <w:tcBorders>
              <w:top w:val="double" w:sz="4" w:space="0" w:color="auto"/>
              <w:left w:val="double" w:sz="4" w:space="0" w:color="auto"/>
              <w:bottom w:val="single" w:sz="8" w:space="0" w:color="auto"/>
            </w:tcBorders>
            <w:vAlign w:val="center"/>
            <w:hideMark/>
          </w:tcPr>
          <w:p w14:paraId="5DFCD6F7"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五專一、二、三年級</w:t>
            </w:r>
          </w:p>
        </w:tc>
        <w:tc>
          <w:tcPr>
            <w:tcW w:w="627" w:type="pct"/>
            <w:tcBorders>
              <w:top w:val="double" w:sz="4" w:space="0" w:color="auto"/>
              <w:bottom w:val="single" w:sz="8" w:space="0" w:color="auto"/>
            </w:tcBorders>
            <w:vAlign w:val="center"/>
            <w:hideMark/>
          </w:tcPr>
          <w:p w14:paraId="47CFB9C4"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公立</w:t>
            </w:r>
          </w:p>
        </w:tc>
        <w:tc>
          <w:tcPr>
            <w:tcW w:w="551" w:type="pct"/>
            <w:tcBorders>
              <w:top w:val="double" w:sz="4" w:space="0" w:color="auto"/>
              <w:bottom w:val="single" w:sz="8" w:space="0" w:color="auto"/>
              <w:right w:val="double" w:sz="4" w:space="0" w:color="auto"/>
            </w:tcBorders>
            <w:vAlign w:val="center"/>
            <w:hideMark/>
          </w:tcPr>
          <w:p w14:paraId="07166D99"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7,700</w:t>
            </w:r>
          </w:p>
        </w:tc>
        <w:tc>
          <w:tcPr>
            <w:tcW w:w="615" w:type="pct"/>
            <w:vMerge/>
            <w:tcBorders>
              <w:top w:val="single" w:sz="8" w:space="0" w:color="auto"/>
              <w:left w:val="double" w:sz="4" w:space="0" w:color="auto"/>
              <w:bottom w:val="single" w:sz="8" w:space="0" w:color="auto"/>
            </w:tcBorders>
            <w:vAlign w:val="center"/>
            <w:hideMark/>
          </w:tcPr>
          <w:p w14:paraId="02772E73" w14:textId="77777777" w:rsidR="007B7B87" w:rsidRPr="00C6689D" w:rsidRDefault="007B7B87" w:rsidP="007B7B87">
            <w:pPr>
              <w:widowControl/>
              <w:jc w:val="both"/>
              <w:rPr>
                <w:rFonts w:ascii="標楷體" w:eastAsia="標楷體" w:hAnsi="標楷體" w:cs="Times New Roman"/>
                <w:sz w:val="26"/>
                <w:szCs w:val="26"/>
              </w:rPr>
            </w:pPr>
          </w:p>
        </w:tc>
        <w:tc>
          <w:tcPr>
            <w:tcW w:w="527" w:type="pct"/>
            <w:tcBorders>
              <w:top w:val="single" w:sz="8" w:space="0" w:color="auto"/>
              <w:bottom w:val="single" w:sz="8" w:space="0" w:color="auto"/>
            </w:tcBorders>
            <w:vAlign w:val="center"/>
            <w:hideMark/>
          </w:tcPr>
          <w:p w14:paraId="313D972B"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私立</w:t>
            </w:r>
          </w:p>
        </w:tc>
        <w:tc>
          <w:tcPr>
            <w:tcW w:w="527" w:type="pct"/>
            <w:tcBorders>
              <w:top w:val="single" w:sz="8" w:space="0" w:color="auto"/>
              <w:bottom w:val="single" w:sz="8" w:space="0" w:color="auto"/>
            </w:tcBorders>
            <w:vAlign w:val="center"/>
            <w:hideMark/>
          </w:tcPr>
          <w:p w14:paraId="22DD189A"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35,800</w:t>
            </w:r>
          </w:p>
        </w:tc>
      </w:tr>
      <w:tr w:rsidR="00C6689D" w:rsidRPr="00C6689D" w14:paraId="37ACE77D" w14:textId="77777777" w:rsidTr="009854DB">
        <w:trPr>
          <w:cantSplit/>
          <w:trHeight w:val="408"/>
          <w:jc w:val="center"/>
        </w:trPr>
        <w:tc>
          <w:tcPr>
            <w:tcW w:w="380" w:type="pct"/>
            <w:vMerge/>
            <w:vAlign w:val="center"/>
            <w:hideMark/>
          </w:tcPr>
          <w:p w14:paraId="4D76D00C" w14:textId="77777777" w:rsidR="007B7B87" w:rsidRPr="00C6689D" w:rsidRDefault="007B7B87" w:rsidP="007B7B87">
            <w:pPr>
              <w:widowControl/>
              <w:jc w:val="center"/>
              <w:rPr>
                <w:rFonts w:ascii="標楷體" w:eastAsia="標楷體" w:hAnsi="標楷體" w:cs="Times New Roman"/>
                <w:sz w:val="26"/>
                <w:szCs w:val="26"/>
              </w:rPr>
            </w:pPr>
          </w:p>
        </w:tc>
        <w:tc>
          <w:tcPr>
            <w:tcW w:w="478" w:type="pct"/>
            <w:vAlign w:val="center"/>
            <w:hideMark/>
          </w:tcPr>
          <w:p w14:paraId="621832D3"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私立</w:t>
            </w:r>
          </w:p>
        </w:tc>
        <w:tc>
          <w:tcPr>
            <w:tcW w:w="557" w:type="pct"/>
            <w:tcBorders>
              <w:right w:val="double" w:sz="4" w:space="0" w:color="auto"/>
            </w:tcBorders>
            <w:vAlign w:val="center"/>
            <w:hideMark/>
          </w:tcPr>
          <w:p w14:paraId="5562BA05"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18,900</w:t>
            </w:r>
          </w:p>
        </w:tc>
        <w:tc>
          <w:tcPr>
            <w:tcW w:w="738" w:type="pct"/>
            <w:vMerge/>
            <w:tcBorders>
              <w:top w:val="single" w:sz="8" w:space="0" w:color="auto"/>
              <w:left w:val="double" w:sz="4" w:space="0" w:color="auto"/>
              <w:bottom w:val="single" w:sz="18" w:space="0" w:color="auto"/>
            </w:tcBorders>
            <w:vAlign w:val="center"/>
            <w:hideMark/>
          </w:tcPr>
          <w:p w14:paraId="478724D6" w14:textId="77777777" w:rsidR="007B7B87" w:rsidRPr="00C6689D" w:rsidRDefault="007B7B87" w:rsidP="007B7B87">
            <w:pPr>
              <w:widowControl/>
              <w:jc w:val="both"/>
              <w:rPr>
                <w:rFonts w:ascii="標楷體" w:eastAsia="標楷體" w:hAnsi="標楷體" w:cs="Times New Roman"/>
                <w:sz w:val="26"/>
                <w:szCs w:val="26"/>
              </w:rPr>
            </w:pPr>
          </w:p>
        </w:tc>
        <w:tc>
          <w:tcPr>
            <w:tcW w:w="627" w:type="pct"/>
            <w:tcBorders>
              <w:top w:val="single" w:sz="8" w:space="0" w:color="auto"/>
              <w:bottom w:val="single" w:sz="18" w:space="0" w:color="auto"/>
            </w:tcBorders>
            <w:vAlign w:val="center"/>
            <w:hideMark/>
          </w:tcPr>
          <w:p w14:paraId="269D0979"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私立</w:t>
            </w:r>
          </w:p>
        </w:tc>
        <w:tc>
          <w:tcPr>
            <w:tcW w:w="551" w:type="pct"/>
            <w:tcBorders>
              <w:top w:val="single" w:sz="8" w:space="0" w:color="auto"/>
              <w:bottom w:val="single" w:sz="18" w:space="0" w:color="auto"/>
              <w:right w:val="double" w:sz="4" w:space="0" w:color="auto"/>
            </w:tcBorders>
            <w:vAlign w:val="center"/>
            <w:hideMark/>
          </w:tcPr>
          <w:p w14:paraId="718137BA"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20,800</w:t>
            </w:r>
          </w:p>
        </w:tc>
        <w:tc>
          <w:tcPr>
            <w:tcW w:w="615" w:type="pct"/>
            <w:vMerge/>
            <w:tcBorders>
              <w:top w:val="single" w:sz="8" w:space="0" w:color="auto"/>
              <w:left w:val="double" w:sz="4" w:space="0" w:color="auto"/>
              <w:bottom w:val="single" w:sz="18" w:space="0" w:color="auto"/>
            </w:tcBorders>
            <w:vAlign w:val="center"/>
            <w:hideMark/>
          </w:tcPr>
          <w:p w14:paraId="0543D36F" w14:textId="77777777" w:rsidR="007B7B87" w:rsidRPr="00C6689D" w:rsidRDefault="007B7B87" w:rsidP="007B7B87">
            <w:pPr>
              <w:widowControl/>
              <w:jc w:val="both"/>
              <w:rPr>
                <w:rFonts w:ascii="標楷體" w:eastAsia="標楷體" w:hAnsi="標楷體" w:cs="Times New Roman"/>
                <w:sz w:val="26"/>
                <w:szCs w:val="26"/>
              </w:rPr>
            </w:pPr>
          </w:p>
        </w:tc>
        <w:tc>
          <w:tcPr>
            <w:tcW w:w="527" w:type="pct"/>
            <w:tcBorders>
              <w:top w:val="single" w:sz="8" w:space="0" w:color="auto"/>
              <w:bottom w:val="single" w:sz="18" w:space="0" w:color="auto"/>
            </w:tcBorders>
            <w:vAlign w:val="center"/>
            <w:hideMark/>
          </w:tcPr>
          <w:p w14:paraId="1612FC5A" w14:textId="77777777" w:rsidR="007B7B87" w:rsidRPr="00C6689D" w:rsidRDefault="007B7B87" w:rsidP="007B7B87">
            <w:pPr>
              <w:spacing w:line="240" w:lineRule="exact"/>
              <w:jc w:val="center"/>
              <w:rPr>
                <w:rFonts w:ascii="標楷體" w:eastAsia="標楷體" w:hAnsi="標楷體" w:cs="Times New Roman"/>
                <w:sz w:val="26"/>
                <w:szCs w:val="26"/>
              </w:rPr>
            </w:pPr>
            <w:r w:rsidRPr="00C6689D">
              <w:rPr>
                <w:rFonts w:ascii="標楷體" w:eastAsia="標楷體" w:hAnsi="標楷體" w:cs="Times New Roman"/>
                <w:sz w:val="26"/>
                <w:szCs w:val="26"/>
              </w:rPr>
              <w:t>夜間部</w:t>
            </w:r>
          </w:p>
        </w:tc>
        <w:tc>
          <w:tcPr>
            <w:tcW w:w="527" w:type="pct"/>
            <w:tcBorders>
              <w:top w:val="single" w:sz="8" w:space="0" w:color="auto"/>
              <w:bottom w:val="single" w:sz="18" w:space="0" w:color="auto"/>
            </w:tcBorders>
            <w:vAlign w:val="center"/>
            <w:hideMark/>
          </w:tcPr>
          <w:p w14:paraId="7167D6EB" w14:textId="77777777" w:rsidR="007B7B87" w:rsidRPr="00C6689D" w:rsidRDefault="007B7B87" w:rsidP="007B7B87">
            <w:pPr>
              <w:spacing w:line="240" w:lineRule="exact"/>
              <w:jc w:val="both"/>
              <w:rPr>
                <w:rFonts w:ascii="標楷體" w:eastAsia="標楷體" w:hAnsi="標楷體" w:cs="Times New Roman"/>
              </w:rPr>
            </w:pPr>
            <w:r w:rsidRPr="00C6689D">
              <w:rPr>
                <w:rFonts w:ascii="標楷體" w:eastAsia="標楷體" w:hAnsi="標楷體" w:cs="Times New Roman"/>
              </w:rPr>
              <w:t>14,300</w:t>
            </w:r>
          </w:p>
        </w:tc>
      </w:tr>
    </w:tbl>
    <w:p w14:paraId="7F397275" w14:textId="24ECADF9" w:rsidR="007B7B87" w:rsidRPr="00C6689D" w:rsidRDefault="007B7B87" w:rsidP="007B7B87">
      <w:pPr>
        <w:numPr>
          <w:ilvl w:val="0"/>
          <w:numId w:val="3"/>
        </w:numPr>
        <w:tabs>
          <w:tab w:val="left" w:pos="567"/>
        </w:tabs>
        <w:spacing w:beforeLines="50" w:before="180" w:line="360" w:lineRule="exact"/>
        <w:ind w:left="482" w:hanging="482"/>
        <w:rPr>
          <w:rFonts w:ascii="標楷體" w:eastAsia="標楷體" w:hAnsi="標楷體" w:cs="Times New Roman"/>
          <w:b/>
          <w:sz w:val="28"/>
          <w:szCs w:val="28"/>
        </w:rPr>
      </w:pPr>
      <w:r w:rsidRPr="00C6689D">
        <w:rPr>
          <w:rFonts w:ascii="標楷體" w:eastAsia="標楷體" w:hAnsi="標楷體" w:cs="Times New Roman"/>
          <w:b/>
          <w:sz w:val="28"/>
          <w:szCs w:val="28"/>
        </w:rPr>
        <w:t>健康檢查補助：</w:t>
      </w:r>
      <w:r w:rsidRPr="00C6689D">
        <w:rPr>
          <w:rFonts w:ascii="標楷體" w:eastAsia="標楷體" w:hAnsi="標楷體" w:cs="Times New Roman"/>
          <w:sz w:val="26"/>
          <w:szCs w:val="26"/>
        </w:rPr>
        <w:t>年滿四十歲以上專任教師，每二年補助一次</w:t>
      </w:r>
      <w:r w:rsidR="00A135DC" w:rsidRPr="00C6689D">
        <w:rPr>
          <w:rFonts w:ascii="標楷體" w:eastAsia="標楷體" w:hAnsi="標楷體" w:cs="Times New Roman" w:hint="eastAsia"/>
          <w:sz w:val="26"/>
          <w:szCs w:val="26"/>
        </w:rPr>
        <w:t>4</w:t>
      </w:r>
      <w:r w:rsidRPr="00C6689D">
        <w:rPr>
          <w:rFonts w:ascii="標楷體" w:eastAsia="標楷體" w:hAnsi="標楷體" w:cs="Times New Roman"/>
          <w:sz w:val="26"/>
          <w:szCs w:val="26"/>
        </w:rPr>
        <w:t>,500元。</w:t>
      </w:r>
    </w:p>
    <w:p w14:paraId="59E900B7" w14:textId="77777777" w:rsidR="007B7B87" w:rsidRPr="00C6689D" w:rsidRDefault="007B7B87" w:rsidP="007B7B87">
      <w:pPr>
        <w:widowControl/>
        <w:rPr>
          <w:rFonts w:ascii="標楷體" w:eastAsia="標楷體" w:hAnsi="標楷體" w:cs="Times New Roman"/>
          <w:b/>
          <w:sz w:val="28"/>
          <w:szCs w:val="28"/>
        </w:rPr>
      </w:pPr>
      <w:r w:rsidRPr="00C6689D">
        <w:rPr>
          <w:rFonts w:ascii="標楷體" w:eastAsia="標楷體" w:hAnsi="標楷體" w:cs="Times New Roman"/>
          <w:b/>
          <w:sz w:val="28"/>
          <w:szCs w:val="28"/>
        </w:rPr>
        <w:br w:type="page"/>
      </w:r>
    </w:p>
    <w:p w14:paraId="5ACD6364" w14:textId="77777777" w:rsidR="007B7B87" w:rsidRPr="00C6689D" w:rsidRDefault="007B7B87" w:rsidP="007B7B87">
      <w:pPr>
        <w:numPr>
          <w:ilvl w:val="0"/>
          <w:numId w:val="3"/>
        </w:numPr>
        <w:tabs>
          <w:tab w:val="left" w:pos="567"/>
        </w:tabs>
        <w:spacing w:beforeLines="50" w:before="180" w:line="360" w:lineRule="exact"/>
        <w:ind w:left="482" w:hanging="482"/>
        <w:rPr>
          <w:rFonts w:ascii="標楷體" w:eastAsia="標楷體" w:hAnsi="標楷體" w:cs="Times New Roman"/>
          <w:b/>
          <w:bCs/>
          <w:sz w:val="28"/>
          <w:szCs w:val="28"/>
        </w:rPr>
      </w:pPr>
      <w:r w:rsidRPr="00C6689D">
        <w:rPr>
          <w:rFonts w:ascii="標楷體" w:eastAsia="標楷體" w:hAnsi="標楷體" w:cs="Times New Roman"/>
          <w:b/>
          <w:bCs/>
          <w:sz w:val="28"/>
          <w:szCs w:val="28"/>
        </w:rPr>
        <w:t>急難貸款及優惠存款</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22"/>
        <w:gridCol w:w="4267"/>
        <w:gridCol w:w="1882"/>
        <w:gridCol w:w="1621"/>
      </w:tblGrid>
      <w:tr w:rsidR="00C6689D" w:rsidRPr="00C6689D" w14:paraId="05C3AE9F" w14:textId="77777777" w:rsidTr="009854DB">
        <w:tc>
          <w:tcPr>
            <w:tcW w:w="950" w:type="pct"/>
            <w:tcBorders>
              <w:top w:val="single" w:sz="18" w:space="0" w:color="auto"/>
              <w:bottom w:val="double" w:sz="4" w:space="0" w:color="auto"/>
            </w:tcBorders>
            <w:hideMark/>
          </w:tcPr>
          <w:p w14:paraId="146AD749" w14:textId="77777777" w:rsidR="007B7B87" w:rsidRPr="00C6689D" w:rsidRDefault="007B7B87" w:rsidP="007B7B87">
            <w:pPr>
              <w:spacing w:line="400" w:lineRule="exact"/>
              <w:jc w:val="center"/>
              <w:rPr>
                <w:rFonts w:ascii="標楷體" w:eastAsia="標楷體" w:hAnsi="標楷體" w:cs="Times New Roman"/>
                <w:b/>
                <w:sz w:val="26"/>
                <w:szCs w:val="26"/>
              </w:rPr>
            </w:pPr>
            <w:r w:rsidRPr="00C6689D">
              <w:rPr>
                <w:rFonts w:ascii="標楷體" w:eastAsia="標楷體" w:hAnsi="標楷體" w:cs="Times New Roman" w:hint="eastAsia"/>
                <w:bCs/>
                <w:kern w:val="0"/>
                <w:sz w:val="26"/>
                <w:szCs w:val="26"/>
              </w:rPr>
              <w:t>項目</w:t>
            </w:r>
          </w:p>
        </w:tc>
        <w:tc>
          <w:tcPr>
            <w:tcW w:w="2224" w:type="pct"/>
            <w:tcBorders>
              <w:top w:val="single" w:sz="18" w:space="0" w:color="auto"/>
              <w:bottom w:val="double" w:sz="4" w:space="0" w:color="auto"/>
            </w:tcBorders>
            <w:hideMark/>
          </w:tcPr>
          <w:p w14:paraId="61D1CAD5" w14:textId="77777777" w:rsidR="007B7B87" w:rsidRPr="00C6689D" w:rsidRDefault="007B7B87" w:rsidP="007B7B87">
            <w:pPr>
              <w:spacing w:line="400" w:lineRule="exact"/>
              <w:jc w:val="center"/>
              <w:rPr>
                <w:rFonts w:ascii="標楷體" w:eastAsia="標楷體" w:hAnsi="標楷體" w:cs="Times New Roman"/>
                <w:b/>
                <w:sz w:val="26"/>
                <w:szCs w:val="26"/>
              </w:rPr>
            </w:pPr>
            <w:r w:rsidRPr="00C6689D">
              <w:rPr>
                <w:rFonts w:ascii="標楷體" w:eastAsia="標楷體" w:hAnsi="標楷體" w:cs="Times New Roman" w:hint="eastAsia"/>
                <w:bCs/>
                <w:kern w:val="0"/>
                <w:sz w:val="26"/>
                <w:szCs w:val="26"/>
              </w:rPr>
              <w:t>補助標準</w:t>
            </w:r>
          </w:p>
        </w:tc>
        <w:tc>
          <w:tcPr>
            <w:tcW w:w="981" w:type="pct"/>
            <w:tcBorders>
              <w:top w:val="single" w:sz="18" w:space="0" w:color="auto"/>
              <w:bottom w:val="double" w:sz="4" w:space="0" w:color="auto"/>
            </w:tcBorders>
            <w:hideMark/>
          </w:tcPr>
          <w:p w14:paraId="485F39E0" w14:textId="77777777" w:rsidR="007B7B87" w:rsidRPr="00C6689D" w:rsidRDefault="007B7B87" w:rsidP="007B7B87">
            <w:pPr>
              <w:spacing w:line="400" w:lineRule="exact"/>
              <w:jc w:val="both"/>
              <w:rPr>
                <w:rFonts w:ascii="標楷體" w:eastAsia="標楷體" w:hAnsi="標楷體" w:cs="Times New Roman"/>
                <w:b/>
                <w:sz w:val="26"/>
                <w:szCs w:val="26"/>
              </w:rPr>
            </w:pPr>
            <w:r w:rsidRPr="00C6689D">
              <w:rPr>
                <w:rFonts w:ascii="標楷體" w:eastAsia="標楷體" w:hAnsi="標楷體" w:cs="Times New Roman" w:hint="eastAsia"/>
                <w:bCs/>
                <w:kern w:val="0"/>
                <w:sz w:val="26"/>
                <w:szCs w:val="26"/>
              </w:rPr>
              <w:t>申請期限</w:t>
            </w:r>
            <w:r w:rsidRPr="00C6689D">
              <w:rPr>
                <w:rFonts w:ascii="標楷體" w:eastAsia="標楷體" w:hAnsi="標楷體" w:cs="Times New Roman"/>
                <w:bCs/>
                <w:kern w:val="0"/>
                <w:sz w:val="26"/>
                <w:szCs w:val="26"/>
              </w:rPr>
              <w:t>/</w:t>
            </w:r>
            <w:r w:rsidRPr="00C6689D">
              <w:rPr>
                <w:rFonts w:ascii="標楷體" w:eastAsia="標楷體" w:hAnsi="標楷體" w:cs="Times New Roman" w:hint="eastAsia"/>
                <w:bCs/>
                <w:kern w:val="0"/>
                <w:sz w:val="26"/>
                <w:szCs w:val="26"/>
              </w:rPr>
              <w:t>單位</w:t>
            </w:r>
          </w:p>
        </w:tc>
        <w:tc>
          <w:tcPr>
            <w:tcW w:w="845" w:type="pct"/>
            <w:tcBorders>
              <w:top w:val="single" w:sz="18" w:space="0" w:color="auto"/>
              <w:bottom w:val="double" w:sz="4" w:space="0" w:color="auto"/>
            </w:tcBorders>
            <w:hideMark/>
          </w:tcPr>
          <w:p w14:paraId="083C20D1" w14:textId="77777777" w:rsidR="007B7B87" w:rsidRPr="00C6689D" w:rsidRDefault="007B7B87" w:rsidP="007B7B87">
            <w:pPr>
              <w:spacing w:line="400" w:lineRule="exact"/>
              <w:jc w:val="both"/>
              <w:rPr>
                <w:rFonts w:ascii="標楷體" w:eastAsia="標楷體" w:hAnsi="標楷體" w:cs="Times New Roman"/>
                <w:b/>
                <w:sz w:val="26"/>
                <w:szCs w:val="26"/>
              </w:rPr>
            </w:pPr>
            <w:r w:rsidRPr="00C6689D">
              <w:rPr>
                <w:rFonts w:ascii="標楷體" w:eastAsia="標楷體" w:hAnsi="標楷體" w:cs="Times New Roman" w:hint="eastAsia"/>
                <w:bCs/>
                <w:kern w:val="0"/>
                <w:sz w:val="26"/>
                <w:szCs w:val="26"/>
              </w:rPr>
              <w:t>支給對象</w:t>
            </w:r>
          </w:p>
        </w:tc>
      </w:tr>
      <w:tr w:rsidR="00C6689D" w:rsidRPr="00C6689D" w14:paraId="7B237E97" w14:textId="77777777" w:rsidTr="009854DB">
        <w:trPr>
          <w:trHeight w:val="4235"/>
        </w:trPr>
        <w:tc>
          <w:tcPr>
            <w:tcW w:w="950" w:type="pct"/>
            <w:tcBorders>
              <w:top w:val="double" w:sz="4" w:space="0" w:color="auto"/>
            </w:tcBorders>
            <w:vAlign w:val="center"/>
            <w:hideMark/>
          </w:tcPr>
          <w:p w14:paraId="3F0EC22F" w14:textId="77777777" w:rsidR="003E518E" w:rsidRPr="00C6689D" w:rsidRDefault="003E518E" w:rsidP="003E518E">
            <w:pPr>
              <w:spacing w:line="400" w:lineRule="exact"/>
              <w:jc w:val="center"/>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急難貸款</w:t>
            </w:r>
          </w:p>
          <w:p w14:paraId="343C564C" w14:textId="77777777" w:rsidR="003E518E" w:rsidRPr="00C6689D" w:rsidRDefault="003E518E" w:rsidP="003E518E">
            <w:pPr>
              <w:spacing w:line="400" w:lineRule="exact"/>
              <w:jc w:val="center"/>
              <w:rPr>
                <w:rFonts w:ascii="標楷體" w:eastAsia="標楷體" w:hAnsi="標楷體" w:cs="Times New Roman"/>
                <w:b/>
                <w:sz w:val="26"/>
                <w:szCs w:val="26"/>
              </w:rPr>
            </w:pPr>
            <w:r w:rsidRPr="00C6689D">
              <w:rPr>
                <w:rFonts w:ascii="標楷體" w:eastAsia="標楷體" w:hAnsi="標楷體" w:cs="Times New Roman" w:hint="eastAsia"/>
                <w:kern w:val="0"/>
                <w:sz w:val="26"/>
                <w:szCs w:val="26"/>
              </w:rPr>
              <w:t>（低率貸款）</w:t>
            </w:r>
          </w:p>
        </w:tc>
        <w:tc>
          <w:tcPr>
            <w:tcW w:w="2224" w:type="pct"/>
            <w:tcBorders>
              <w:top w:val="double" w:sz="4" w:space="0" w:color="auto"/>
            </w:tcBorders>
            <w:vAlign w:val="center"/>
            <w:hideMark/>
          </w:tcPr>
          <w:p w14:paraId="19056BBC" w14:textId="77777777" w:rsidR="003E518E" w:rsidRPr="00C6689D" w:rsidRDefault="003E518E" w:rsidP="003E518E">
            <w:pPr>
              <w:spacing w:line="320" w:lineRule="exact"/>
              <w:ind w:leftChars="-21" w:left="129" w:hangingChars="69" w:hanging="179"/>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1.</w:t>
            </w:r>
            <w:r w:rsidRPr="00C6689D">
              <w:rPr>
                <w:rFonts w:ascii="標楷體" w:eastAsia="標楷體" w:hAnsi="標楷體" w:cs="Times New Roman" w:hint="eastAsia"/>
                <w:kern w:val="0"/>
                <w:sz w:val="26"/>
                <w:szCs w:val="26"/>
              </w:rPr>
              <w:t>傷病醫護貸款：</w:t>
            </w:r>
          </w:p>
          <w:p w14:paraId="0002D628" w14:textId="77777777" w:rsidR="003E518E" w:rsidRPr="00C6689D" w:rsidRDefault="003E518E" w:rsidP="003E518E">
            <w:pPr>
              <w:spacing w:line="320" w:lineRule="exact"/>
              <w:ind w:leftChars="82" w:left="199" w:hanging="2"/>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公教員工本人、配偶或公教員工本人、配偶之直系血親因傷病住院醫療貸款最高</w:t>
            </w:r>
            <w:r w:rsidRPr="00C6689D">
              <w:rPr>
                <w:rFonts w:ascii="標楷體" w:eastAsia="標楷體" w:hAnsi="標楷體" w:cs="Times New Roman"/>
                <w:kern w:val="0"/>
                <w:sz w:val="26"/>
                <w:szCs w:val="26"/>
              </w:rPr>
              <w:t>60</w:t>
            </w:r>
            <w:r w:rsidRPr="00C6689D">
              <w:rPr>
                <w:rFonts w:ascii="標楷體" w:eastAsia="標楷體" w:hAnsi="標楷體" w:cs="Times New Roman" w:hint="eastAsia"/>
                <w:kern w:val="0"/>
                <w:sz w:val="26"/>
                <w:szCs w:val="26"/>
              </w:rPr>
              <w:t>萬。</w:t>
            </w:r>
            <w:r w:rsidRPr="00C6689D">
              <w:rPr>
                <w:rFonts w:ascii="標楷體" w:eastAsia="標楷體" w:hAnsi="標楷體" w:cs="Times New Roman"/>
                <w:kern w:val="0"/>
                <w:sz w:val="26"/>
                <w:szCs w:val="26"/>
              </w:rPr>
              <w:t xml:space="preserve"> </w:t>
            </w:r>
          </w:p>
          <w:p w14:paraId="07DE5B41" w14:textId="77777777" w:rsidR="003E518E" w:rsidRPr="00C6689D" w:rsidRDefault="003E518E" w:rsidP="003E518E">
            <w:pPr>
              <w:spacing w:line="320" w:lineRule="exact"/>
              <w:ind w:leftChars="-28" w:left="214" w:hangingChars="108" w:hanging="281"/>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2</w:t>
            </w:r>
            <w:r w:rsidRPr="00C6689D">
              <w:rPr>
                <w:rFonts w:ascii="標楷體" w:eastAsia="標楷體" w:hAnsi="標楷體" w:cs="Times New Roman"/>
                <w:kern w:val="0"/>
                <w:sz w:val="26"/>
                <w:szCs w:val="26"/>
              </w:rPr>
              <w:t>.</w:t>
            </w:r>
            <w:r w:rsidRPr="00C6689D">
              <w:rPr>
                <w:rFonts w:ascii="標楷體" w:eastAsia="標楷體" w:hAnsi="標楷體" w:cs="Times New Roman" w:hint="eastAsia"/>
                <w:kern w:val="0"/>
                <w:sz w:val="26"/>
                <w:szCs w:val="26"/>
              </w:rPr>
              <w:t>喪葬貸款：</w:t>
            </w:r>
          </w:p>
          <w:p w14:paraId="785F9238" w14:textId="77777777" w:rsidR="003E518E" w:rsidRPr="00C6689D" w:rsidRDefault="003E518E" w:rsidP="003E518E">
            <w:pPr>
              <w:spacing w:line="320" w:lineRule="exact"/>
              <w:ind w:leftChars="77" w:left="211" w:hangingChars="10" w:hanging="26"/>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公教員工之直系血親、配偶或配偶之直系血親最高</w:t>
            </w:r>
            <w:r w:rsidRPr="00C6689D">
              <w:rPr>
                <w:rFonts w:ascii="標楷體" w:eastAsia="標楷體" w:hAnsi="標楷體" w:cs="Times New Roman"/>
                <w:kern w:val="0"/>
                <w:sz w:val="26"/>
                <w:szCs w:val="26"/>
              </w:rPr>
              <w:t>50</w:t>
            </w:r>
            <w:r w:rsidRPr="00C6689D">
              <w:rPr>
                <w:rFonts w:ascii="標楷體" w:eastAsia="標楷體" w:hAnsi="標楷體" w:cs="Times New Roman" w:hint="eastAsia"/>
                <w:kern w:val="0"/>
                <w:sz w:val="26"/>
                <w:szCs w:val="26"/>
              </w:rPr>
              <w:t>萬。</w:t>
            </w:r>
          </w:p>
          <w:p w14:paraId="05797291" w14:textId="77777777" w:rsidR="003E518E" w:rsidRPr="00C6689D" w:rsidRDefault="003E518E" w:rsidP="003E518E">
            <w:pPr>
              <w:spacing w:line="320" w:lineRule="exact"/>
              <w:ind w:leftChars="-33" w:left="184" w:hangingChars="101" w:hanging="263"/>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3</w:t>
            </w:r>
            <w:r w:rsidRPr="00C6689D">
              <w:rPr>
                <w:rFonts w:ascii="標楷體" w:eastAsia="標楷體" w:hAnsi="標楷體" w:cs="Times New Roman"/>
                <w:kern w:val="0"/>
                <w:sz w:val="26"/>
                <w:szCs w:val="26"/>
              </w:rPr>
              <w:t>.</w:t>
            </w:r>
            <w:r w:rsidRPr="00C6689D">
              <w:rPr>
                <w:rFonts w:ascii="標楷體" w:eastAsia="標楷體" w:hAnsi="標楷體" w:cs="Times New Roman" w:hint="eastAsia"/>
                <w:kern w:val="0"/>
                <w:sz w:val="26"/>
                <w:szCs w:val="26"/>
              </w:rPr>
              <w:t>災害貸款：</w:t>
            </w:r>
          </w:p>
          <w:p w14:paraId="1F2CE7BD" w14:textId="77777777" w:rsidR="003E518E" w:rsidRPr="00C6689D" w:rsidRDefault="003E518E" w:rsidP="003E518E">
            <w:pPr>
              <w:spacing w:line="320" w:lineRule="exact"/>
              <w:ind w:leftChars="77" w:left="211" w:hangingChars="10" w:hanging="26"/>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公教員工居所因遭遇水災、火災、風災、地震等災害而致房屋或屋內物品毀損必須重建（修）或購置，最高</w:t>
            </w:r>
            <w:r w:rsidRPr="00C6689D">
              <w:rPr>
                <w:rFonts w:ascii="標楷體" w:eastAsia="標楷體" w:hAnsi="標楷體" w:cs="Times New Roman"/>
                <w:kern w:val="0"/>
                <w:sz w:val="26"/>
                <w:szCs w:val="26"/>
              </w:rPr>
              <w:t>60</w:t>
            </w:r>
            <w:r w:rsidRPr="00C6689D">
              <w:rPr>
                <w:rFonts w:ascii="標楷體" w:eastAsia="標楷體" w:hAnsi="標楷體" w:cs="Times New Roman" w:hint="eastAsia"/>
                <w:kern w:val="0"/>
                <w:sz w:val="26"/>
                <w:szCs w:val="26"/>
              </w:rPr>
              <w:t>萬。</w:t>
            </w:r>
          </w:p>
          <w:p w14:paraId="18C306F1" w14:textId="77777777" w:rsidR="003E518E" w:rsidRPr="00C6689D" w:rsidRDefault="003E518E" w:rsidP="003E518E">
            <w:pPr>
              <w:spacing w:line="320" w:lineRule="exact"/>
              <w:ind w:leftChars="-38" w:left="187" w:hangingChars="107" w:hanging="278"/>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4.</w:t>
            </w:r>
            <w:r w:rsidRPr="00C6689D">
              <w:rPr>
                <w:rFonts w:ascii="標楷體" w:eastAsia="標楷體" w:hAnsi="標楷體" w:cs="Times New Roman"/>
                <w:kern w:val="0"/>
                <w:sz w:val="26"/>
                <w:szCs w:val="26"/>
              </w:rPr>
              <w:t>育嬰貸款：</w:t>
            </w:r>
          </w:p>
          <w:p w14:paraId="0CEE17C2" w14:textId="77777777" w:rsidR="003E518E" w:rsidRPr="00C6689D" w:rsidRDefault="003E518E" w:rsidP="003E518E">
            <w:pPr>
              <w:spacing w:line="320" w:lineRule="exact"/>
              <w:ind w:leftChars="71" w:left="186" w:hangingChars="6" w:hanging="16"/>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公教員工養育</w:t>
            </w:r>
            <w:r w:rsidRPr="00C6689D">
              <w:rPr>
                <w:rFonts w:ascii="標楷體" w:eastAsia="標楷體" w:hAnsi="標楷體" w:cs="Times New Roman" w:hint="eastAsia"/>
                <w:kern w:val="0"/>
                <w:sz w:val="26"/>
                <w:szCs w:val="26"/>
              </w:rPr>
              <w:t>3</w:t>
            </w:r>
            <w:r w:rsidRPr="00C6689D">
              <w:rPr>
                <w:rFonts w:ascii="標楷體" w:eastAsia="標楷體" w:hAnsi="標楷體" w:cs="Times New Roman"/>
                <w:kern w:val="0"/>
                <w:sz w:val="26"/>
                <w:szCs w:val="26"/>
              </w:rPr>
              <w:t>足歲以下子女，每</w:t>
            </w:r>
            <w:r w:rsidRPr="00C6689D">
              <w:rPr>
                <w:rFonts w:ascii="標楷體" w:eastAsia="標楷體" w:hAnsi="標楷體" w:cs="Times New Roman" w:hint="eastAsia"/>
                <w:kern w:val="0"/>
                <w:sz w:val="26"/>
                <w:szCs w:val="26"/>
              </w:rPr>
              <w:t>1</w:t>
            </w:r>
            <w:r w:rsidRPr="00C6689D">
              <w:rPr>
                <w:rFonts w:ascii="標楷體" w:eastAsia="標楷體" w:hAnsi="標楷體" w:cs="Times New Roman"/>
                <w:kern w:val="0"/>
                <w:sz w:val="26"/>
                <w:szCs w:val="26"/>
              </w:rPr>
              <w:t>員工最高</w:t>
            </w:r>
            <w:r w:rsidRPr="00C6689D">
              <w:rPr>
                <w:rFonts w:ascii="標楷體" w:eastAsia="標楷體" w:hAnsi="標楷體" w:cs="Times New Roman" w:hint="eastAsia"/>
                <w:kern w:val="0"/>
                <w:sz w:val="26"/>
                <w:szCs w:val="26"/>
              </w:rPr>
              <w:t>60</w:t>
            </w:r>
            <w:r w:rsidRPr="00C6689D">
              <w:rPr>
                <w:rFonts w:ascii="標楷體" w:eastAsia="標楷體" w:hAnsi="標楷體" w:cs="Times New Roman"/>
                <w:kern w:val="0"/>
                <w:sz w:val="26"/>
                <w:szCs w:val="26"/>
              </w:rPr>
              <w:t>萬元。雙生以上者，最高</w:t>
            </w:r>
            <w:r w:rsidRPr="00C6689D">
              <w:rPr>
                <w:rFonts w:ascii="標楷體" w:eastAsia="標楷體" w:hAnsi="標楷體" w:cs="Times New Roman" w:hint="eastAsia"/>
                <w:kern w:val="0"/>
                <w:sz w:val="26"/>
                <w:szCs w:val="26"/>
              </w:rPr>
              <w:t>120</w:t>
            </w:r>
            <w:r w:rsidRPr="00C6689D">
              <w:rPr>
                <w:rFonts w:ascii="標楷體" w:eastAsia="標楷體" w:hAnsi="標楷體" w:cs="Times New Roman"/>
                <w:kern w:val="0"/>
                <w:sz w:val="26"/>
                <w:szCs w:val="26"/>
              </w:rPr>
              <w:t>萬元。</w:t>
            </w:r>
          </w:p>
          <w:p w14:paraId="2512168A" w14:textId="77777777" w:rsidR="003E518E" w:rsidRPr="00C6689D" w:rsidRDefault="003E518E" w:rsidP="003E518E">
            <w:pPr>
              <w:spacing w:line="320" w:lineRule="exact"/>
              <w:ind w:leftChars="-38" w:left="187" w:hangingChars="107" w:hanging="278"/>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5.</w:t>
            </w:r>
            <w:r w:rsidRPr="00C6689D">
              <w:rPr>
                <w:rFonts w:ascii="標楷體" w:eastAsia="標楷體" w:hAnsi="標楷體" w:cs="Times New Roman"/>
                <w:kern w:val="0"/>
                <w:sz w:val="26"/>
                <w:szCs w:val="26"/>
              </w:rPr>
              <w:t>產後護理貸款：</w:t>
            </w:r>
          </w:p>
          <w:p w14:paraId="41F7744A" w14:textId="77777777" w:rsidR="003E518E" w:rsidRPr="00C6689D" w:rsidRDefault="003E518E" w:rsidP="003E518E">
            <w:pPr>
              <w:spacing w:line="320" w:lineRule="exact"/>
              <w:ind w:leftChars="71" w:left="186" w:hangingChars="6" w:hanging="16"/>
              <w:jc w:val="both"/>
              <w:rPr>
                <w:rFonts w:ascii="標楷體" w:eastAsia="標楷體" w:hAnsi="標楷體" w:cs="Times New Roman"/>
                <w:kern w:val="0"/>
                <w:sz w:val="26"/>
                <w:szCs w:val="26"/>
              </w:rPr>
            </w:pPr>
            <w:r w:rsidRPr="00C6689D">
              <w:rPr>
                <w:rFonts w:ascii="標楷體" w:eastAsia="標楷體" w:hAnsi="標楷體" w:cs="Times New Roman"/>
                <w:kern w:val="0"/>
                <w:sz w:val="26"/>
                <w:szCs w:val="26"/>
              </w:rPr>
              <w:t>公教員工或其配偶產後坐月子休養</w:t>
            </w:r>
            <w:r w:rsidRPr="00C6689D">
              <w:rPr>
                <w:rFonts w:ascii="標楷體" w:eastAsia="標楷體" w:hAnsi="標楷體" w:cs="Times New Roman" w:hint="eastAsia"/>
                <w:kern w:val="0"/>
                <w:sz w:val="26"/>
                <w:szCs w:val="26"/>
              </w:rPr>
              <w:t>，</w:t>
            </w:r>
            <w:r w:rsidRPr="00C6689D">
              <w:rPr>
                <w:rFonts w:ascii="標楷體" w:eastAsia="標楷體" w:hAnsi="標楷體" w:cs="Times New Roman"/>
                <w:kern w:val="0"/>
                <w:sz w:val="26"/>
                <w:szCs w:val="26"/>
              </w:rPr>
              <w:t>每</w:t>
            </w:r>
            <w:r w:rsidRPr="00C6689D">
              <w:rPr>
                <w:rFonts w:ascii="標楷體" w:eastAsia="標楷體" w:hAnsi="標楷體" w:cs="Times New Roman" w:hint="eastAsia"/>
                <w:kern w:val="0"/>
                <w:sz w:val="26"/>
                <w:szCs w:val="26"/>
              </w:rPr>
              <w:t>1</w:t>
            </w:r>
            <w:r w:rsidRPr="00C6689D">
              <w:rPr>
                <w:rFonts w:ascii="標楷體" w:eastAsia="標楷體" w:hAnsi="標楷體" w:cs="Times New Roman"/>
                <w:kern w:val="0"/>
                <w:sz w:val="26"/>
                <w:szCs w:val="26"/>
              </w:rPr>
              <w:t>員工最高</w:t>
            </w:r>
            <w:r w:rsidRPr="00C6689D">
              <w:rPr>
                <w:rFonts w:ascii="標楷體" w:eastAsia="標楷體" w:hAnsi="標楷體" w:cs="Times New Roman" w:hint="eastAsia"/>
                <w:kern w:val="0"/>
                <w:sz w:val="26"/>
                <w:szCs w:val="26"/>
              </w:rPr>
              <w:t>30</w:t>
            </w:r>
            <w:r w:rsidRPr="00C6689D">
              <w:rPr>
                <w:rFonts w:ascii="標楷體" w:eastAsia="標楷體" w:hAnsi="標楷體" w:cs="Times New Roman"/>
                <w:kern w:val="0"/>
                <w:sz w:val="26"/>
                <w:szCs w:val="26"/>
              </w:rPr>
              <w:t>萬元。</w:t>
            </w:r>
          </w:p>
          <w:p w14:paraId="4D3511A6" w14:textId="77777777" w:rsidR="003E518E" w:rsidRPr="00C6689D" w:rsidRDefault="003E518E" w:rsidP="003E518E">
            <w:pPr>
              <w:spacing w:line="320" w:lineRule="exact"/>
              <w:ind w:leftChars="-38" w:left="187" w:hangingChars="107" w:hanging="278"/>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6.</w:t>
            </w:r>
            <w:r w:rsidRPr="00C6689D">
              <w:rPr>
                <w:rFonts w:ascii="標楷體" w:eastAsia="標楷體" w:hAnsi="標楷體" w:cs="Times New Roman"/>
                <w:kern w:val="0"/>
                <w:sz w:val="26"/>
                <w:szCs w:val="26"/>
              </w:rPr>
              <w:t>長期照護貸款：</w:t>
            </w:r>
          </w:p>
          <w:p w14:paraId="57CD324D" w14:textId="07F2F42F" w:rsidR="003E518E" w:rsidRPr="00C6689D" w:rsidRDefault="003E518E" w:rsidP="003E518E">
            <w:pPr>
              <w:spacing w:line="320" w:lineRule="exact"/>
              <w:ind w:leftChars="-21" w:left="129" w:hangingChars="69" w:hanging="179"/>
              <w:jc w:val="both"/>
              <w:rPr>
                <w:rFonts w:ascii="標楷體" w:eastAsia="標楷體" w:hAnsi="標楷體" w:cs="Times New Roman"/>
                <w:b/>
                <w:sz w:val="26"/>
                <w:szCs w:val="26"/>
              </w:rPr>
            </w:pPr>
            <w:r w:rsidRPr="00C6689D">
              <w:rPr>
                <w:rFonts w:ascii="標楷體" w:eastAsia="標楷體" w:hAnsi="標楷體" w:cs="Times New Roman"/>
                <w:kern w:val="0"/>
                <w:sz w:val="26"/>
                <w:szCs w:val="26"/>
              </w:rPr>
              <w:t>公教員</w:t>
            </w:r>
            <w:r w:rsidRPr="00C6689D">
              <w:rPr>
                <w:rFonts w:ascii="標楷體" w:eastAsia="標楷體" w:hAnsi="標楷體" w:cs="Times New Roman" w:hint="eastAsia"/>
                <w:kern w:val="0"/>
                <w:sz w:val="26"/>
                <w:szCs w:val="26"/>
              </w:rPr>
              <w:t>工</w:t>
            </w:r>
            <w:r w:rsidRPr="00C6689D">
              <w:rPr>
                <w:rFonts w:ascii="標楷體" w:eastAsia="標楷體" w:hAnsi="標楷體" w:cs="Times New Roman"/>
                <w:kern w:val="0"/>
                <w:sz w:val="26"/>
                <w:szCs w:val="26"/>
              </w:rPr>
              <w:t>之配偶、本人及配偶之直系血親，有長期照顧服務法所定身心失能情形，持續已達或預期達</w:t>
            </w:r>
            <w:r w:rsidRPr="00C6689D">
              <w:rPr>
                <w:rFonts w:ascii="標楷體" w:eastAsia="標楷體" w:hAnsi="標楷體" w:cs="Times New Roman" w:hint="eastAsia"/>
                <w:kern w:val="0"/>
                <w:sz w:val="26"/>
                <w:szCs w:val="26"/>
              </w:rPr>
              <w:t>6</w:t>
            </w:r>
            <w:r w:rsidRPr="00C6689D">
              <w:rPr>
                <w:rFonts w:ascii="標楷體" w:eastAsia="標楷體" w:hAnsi="標楷體" w:cs="Times New Roman"/>
                <w:kern w:val="0"/>
                <w:sz w:val="26"/>
                <w:szCs w:val="26"/>
              </w:rPr>
              <w:t>個月以上，每</w:t>
            </w:r>
            <w:r w:rsidRPr="00C6689D">
              <w:rPr>
                <w:rFonts w:ascii="標楷體" w:eastAsia="標楷體" w:hAnsi="標楷體" w:cs="Times New Roman" w:hint="eastAsia"/>
                <w:kern w:val="0"/>
                <w:sz w:val="26"/>
                <w:szCs w:val="26"/>
              </w:rPr>
              <w:t>1</w:t>
            </w:r>
            <w:r w:rsidRPr="00C6689D">
              <w:rPr>
                <w:rFonts w:ascii="標楷體" w:eastAsia="標楷體" w:hAnsi="標楷體" w:cs="Times New Roman"/>
                <w:kern w:val="0"/>
                <w:sz w:val="26"/>
                <w:szCs w:val="26"/>
              </w:rPr>
              <w:t>員工最高</w:t>
            </w:r>
            <w:r w:rsidRPr="00C6689D">
              <w:rPr>
                <w:rFonts w:ascii="標楷體" w:eastAsia="標楷體" w:hAnsi="標楷體" w:cs="Times New Roman" w:hint="eastAsia"/>
                <w:kern w:val="0"/>
                <w:sz w:val="26"/>
                <w:szCs w:val="26"/>
              </w:rPr>
              <w:t>60</w:t>
            </w:r>
            <w:r w:rsidRPr="00C6689D">
              <w:rPr>
                <w:rFonts w:ascii="標楷體" w:eastAsia="標楷體" w:hAnsi="標楷體" w:cs="Times New Roman"/>
                <w:kern w:val="0"/>
                <w:sz w:val="26"/>
                <w:szCs w:val="26"/>
              </w:rPr>
              <w:t>萬元。</w:t>
            </w:r>
          </w:p>
        </w:tc>
        <w:tc>
          <w:tcPr>
            <w:tcW w:w="981" w:type="pct"/>
            <w:tcBorders>
              <w:top w:val="double" w:sz="4" w:space="0" w:color="auto"/>
            </w:tcBorders>
            <w:vAlign w:val="center"/>
            <w:hideMark/>
          </w:tcPr>
          <w:p w14:paraId="760F9D65" w14:textId="09A952E7" w:rsidR="003E518E" w:rsidRPr="00C6689D" w:rsidRDefault="003E518E" w:rsidP="003E518E">
            <w:pPr>
              <w:spacing w:line="400" w:lineRule="exact"/>
              <w:jc w:val="both"/>
              <w:rPr>
                <w:rFonts w:ascii="標楷體" w:eastAsia="標楷體" w:hAnsi="標楷體" w:cs="Times New Roman"/>
                <w:b/>
                <w:sz w:val="26"/>
                <w:szCs w:val="26"/>
              </w:rPr>
            </w:pPr>
            <w:r w:rsidRPr="00C6689D">
              <w:rPr>
                <w:rFonts w:ascii="標楷體" w:eastAsia="標楷體" w:hAnsi="標楷體" w:cs="Times New Roman"/>
                <w:kern w:val="0"/>
                <w:sz w:val="26"/>
                <w:szCs w:val="26"/>
              </w:rPr>
              <w:t>申請育嬰貸款 者於子女滿三足歲前，其他事故於發生後三</w:t>
            </w:r>
            <w:proofErr w:type="gramStart"/>
            <w:r w:rsidRPr="00C6689D">
              <w:rPr>
                <w:rFonts w:ascii="標楷體" w:eastAsia="標楷體" w:hAnsi="標楷體" w:cs="Times New Roman"/>
                <w:kern w:val="0"/>
                <w:sz w:val="26"/>
                <w:szCs w:val="26"/>
              </w:rPr>
              <w:t>個</w:t>
            </w:r>
            <w:proofErr w:type="gramEnd"/>
            <w:r w:rsidRPr="00C6689D">
              <w:rPr>
                <w:rFonts w:ascii="標楷體" w:eastAsia="標楷體" w:hAnsi="標楷體" w:cs="Times New Roman"/>
                <w:kern w:val="0"/>
                <w:sz w:val="26"/>
                <w:szCs w:val="26"/>
              </w:rPr>
              <w:t>月內</w:t>
            </w:r>
            <w:r w:rsidRPr="00C6689D">
              <w:rPr>
                <w:rFonts w:ascii="標楷體" w:eastAsia="標楷體" w:hAnsi="標楷體" w:cs="Times New Roman" w:hint="eastAsia"/>
                <w:kern w:val="0"/>
                <w:sz w:val="26"/>
                <w:szCs w:val="26"/>
              </w:rPr>
              <w:t>。</w:t>
            </w:r>
          </w:p>
        </w:tc>
        <w:tc>
          <w:tcPr>
            <w:tcW w:w="845" w:type="pct"/>
            <w:tcBorders>
              <w:top w:val="double" w:sz="4" w:space="0" w:color="auto"/>
            </w:tcBorders>
            <w:vAlign w:val="center"/>
            <w:hideMark/>
          </w:tcPr>
          <w:p w14:paraId="50161B55" w14:textId="77777777" w:rsidR="003E518E" w:rsidRPr="00C6689D" w:rsidRDefault="003E518E" w:rsidP="003E518E">
            <w:pPr>
              <w:spacing w:line="400" w:lineRule="exact"/>
              <w:jc w:val="both"/>
              <w:rPr>
                <w:rFonts w:ascii="標楷體" w:eastAsia="標楷體" w:hAnsi="標楷體" w:cs="Times New Roman"/>
                <w:b/>
                <w:sz w:val="26"/>
                <w:szCs w:val="26"/>
              </w:rPr>
            </w:pPr>
            <w:r w:rsidRPr="00C6689D">
              <w:rPr>
                <w:rFonts w:ascii="標楷體" w:eastAsia="標楷體" w:hAnsi="標楷體" w:cs="Times New Roman" w:hint="eastAsia"/>
                <w:kern w:val="0"/>
                <w:sz w:val="26"/>
                <w:szCs w:val="26"/>
              </w:rPr>
              <w:t>員工本人</w:t>
            </w:r>
          </w:p>
        </w:tc>
      </w:tr>
      <w:tr w:rsidR="003E518E" w:rsidRPr="00C6689D" w14:paraId="221BA5B2" w14:textId="77777777" w:rsidTr="009854DB">
        <w:trPr>
          <w:trHeight w:val="1547"/>
        </w:trPr>
        <w:tc>
          <w:tcPr>
            <w:tcW w:w="950" w:type="pct"/>
            <w:vAlign w:val="center"/>
            <w:hideMark/>
          </w:tcPr>
          <w:p w14:paraId="1BBC6A95" w14:textId="77777777" w:rsidR="003E518E" w:rsidRPr="00C6689D" w:rsidRDefault="003E518E" w:rsidP="003E518E">
            <w:pPr>
              <w:spacing w:line="320" w:lineRule="exact"/>
              <w:jc w:val="center"/>
              <w:rPr>
                <w:rFonts w:ascii="標楷體" w:eastAsia="標楷體" w:hAnsi="標楷體" w:cs="Times New Roman"/>
                <w:b/>
                <w:sz w:val="26"/>
                <w:szCs w:val="26"/>
              </w:rPr>
            </w:pPr>
            <w:r w:rsidRPr="00C6689D">
              <w:rPr>
                <w:rFonts w:ascii="標楷體" w:eastAsia="標楷體" w:hAnsi="標楷體" w:cs="Times New Roman" w:hint="eastAsia"/>
                <w:kern w:val="0"/>
                <w:sz w:val="26"/>
                <w:szCs w:val="26"/>
              </w:rPr>
              <w:t>公教人員優惠儲蓄存款</w:t>
            </w:r>
          </w:p>
        </w:tc>
        <w:tc>
          <w:tcPr>
            <w:tcW w:w="2224" w:type="pct"/>
            <w:vAlign w:val="center"/>
            <w:hideMark/>
          </w:tcPr>
          <w:p w14:paraId="26519632" w14:textId="4915491C" w:rsidR="003E518E" w:rsidRPr="00C6689D" w:rsidRDefault="003E518E" w:rsidP="003E518E">
            <w:pPr>
              <w:spacing w:line="320" w:lineRule="exact"/>
              <w:jc w:val="both"/>
              <w:rPr>
                <w:rFonts w:ascii="標楷體" w:eastAsia="標楷體" w:hAnsi="標楷體" w:cs="Times New Roman"/>
                <w:kern w:val="0"/>
                <w:sz w:val="26"/>
                <w:szCs w:val="26"/>
              </w:rPr>
            </w:pPr>
            <w:r w:rsidRPr="00C6689D">
              <w:rPr>
                <w:rFonts w:ascii="標楷體" w:eastAsia="標楷體" w:hAnsi="標楷體" w:cs="Times New Roman" w:hint="eastAsia"/>
                <w:kern w:val="0"/>
                <w:sz w:val="26"/>
                <w:szCs w:val="26"/>
              </w:rPr>
              <w:t>利息按二年期定存利率機動計息，每月限額一萬元。</w:t>
            </w:r>
          </w:p>
        </w:tc>
        <w:tc>
          <w:tcPr>
            <w:tcW w:w="981" w:type="pct"/>
            <w:vAlign w:val="center"/>
            <w:hideMark/>
          </w:tcPr>
          <w:p w14:paraId="22FBBB41" w14:textId="08AD45BD" w:rsidR="003E518E" w:rsidRPr="00C6689D" w:rsidRDefault="003E518E" w:rsidP="003E518E">
            <w:pPr>
              <w:spacing w:line="320" w:lineRule="exact"/>
              <w:jc w:val="both"/>
              <w:rPr>
                <w:rFonts w:ascii="標楷體" w:eastAsia="標楷體" w:hAnsi="標楷體" w:cs="Times New Roman"/>
                <w:b/>
                <w:sz w:val="26"/>
                <w:szCs w:val="26"/>
              </w:rPr>
            </w:pPr>
            <w:r w:rsidRPr="00C6689D">
              <w:rPr>
                <w:rFonts w:ascii="標楷體" w:eastAsia="標楷體" w:hAnsi="標楷體" w:cs="Times New Roman" w:hint="eastAsia"/>
                <w:kern w:val="0"/>
                <w:sz w:val="26"/>
                <w:szCs w:val="26"/>
              </w:rPr>
              <w:t>隨到隨辦（總務處出納組）</w:t>
            </w:r>
          </w:p>
        </w:tc>
        <w:tc>
          <w:tcPr>
            <w:tcW w:w="845" w:type="pct"/>
            <w:vAlign w:val="center"/>
            <w:hideMark/>
          </w:tcPr>
          <w:p w14:paraId="2E4B8435" w14:textId="77777777" w:rsidR="003E518E" w:rsidRPr="00C6689D" w:rsidRDefault="003E518E" w:rsidP="003E518E">
            <w:pPr>
              <w:spacing w:line="320" w:lineRule="exact"/>
              <w:jc w:val="both"/>
              <w:rPr>
                <w:rFonts w:ascii="標楷體" w:eastAsia="標楷體" w:hAnsi="標楷體" w:cs="Times New Roman"/>
                <w:b/>
                <w:sz w:val="26"/>
                <w:szCs w:val="26"/>
              </w:rPr>
            </w:pPr>
            <w:r w:rsidRPr="00C6689D">
              <w:rPr>
                <w:rFonts w:ascii="標楷體" w:eastAsia="標楷體" w:hAnsi="標楷體" w:cs="Times New Roman" w:hint="eastAsia"/>
                <w:kern w:val="0"/>
                <w:sz w:val="26"/>
                <w:szCs w:val="26"/>
              </w:rPr>
              <w:t>員工本人</w:t>
            </w:r>
          </w:p>
        </w:tc>
      </w:tr>
    </w:tbl>
    <w:p w14:paraId="19B0593C" w14:textId="77777777" w:rsidR="007B7B87" w:rsidRPr="00C6689D" w:rsidRDefault="007B7B87" w:rsidP="007B7B87">
      <w:pPr>
        <w:spacing w:line="360" w:lineRule="exact"/>
        <w:jc w:val="both"/>
        <w:rPr>
          <w:rFonts w:ascii="Calibri" w:eastAsia="新細明體" w:hAnsi="Calibri" w:cs="Times New Roman"/>
          <w:sz w:val="26"/>
          <w:szCs w:val="26"/>
        </w:rPr>
      </w:pPr>
    </w:p>
    <w:p w14:paraId="1D5C15C9" w14:textId="77777777" w:rsidR="007B7B87" w:rsidRPr="00C6689D" w:rsidRDefault="007B7B87" w:rsidP="007B7B87">
      <w:pPr>
        <w:widowControl/>
        <w:spacing w:beforeLines="20" w:before="72" w:line="260" w:lineRule="exact"/>
        <w:ind w:left="425" w:hangingChars="177" w:hanging="425"/>
        <w:rPr>
          <w:rFonts w:ascii="標楷體" w:eastAsia="標楷體" w:hAnsi="標楷體" w:cs="Times New Roman"/>
        </w:rPr>
      </w:pPr>
    </w:p>
    <w:p w14:paraId="70BC8254" w14:textId="77777777" w:rsidR="002E23C5" w:rsidRPr="00C6689D" w:rsidRDefault="00C6689D"/>
    <w:sectPr w:rsidR="002E23C5" w:rsidRPr="00C6689D" w:rsidSect="00AA498F">
      <w:footerReference w:type="default" r:id="rId8"/>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F141" w14:textId="77777777" w:rsidR="0065410F" w:rsidRDefault="0065410F">
      <w:r>
        <w:separator/>
      </w:r>
    </w:p>
  </w:endnote>
  <w:endnote w:type="continuationSeparator" w:id="0">
    <w:p w14:paraId="3D7E8821" w14:textId="77777777" w:rsidR="0065410F" w:rsidRDefault="0065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24577"/>
      <w:docPartObj>
        <w:docPartGallery w:val="Page Numbers (Bottom of Page)"/>
        <w:docPartUnique/>
      </w:docPartObj>
    </w:sdtPr>
    <w:sdtEndPr/>
    <w:sdtContent>
      <w:p w14:paraId="4ED8A500" w14:textId="037601E1" w:rsidR="00393417" w:rsidRDefault="007B7B87">
        <w:pPr>
          <w:pStyle w:val="a3"/>
          <w:jc w:val="center"/>
        </w:pPr>
        <w:r>
          <w:fldChar w:fldCharType="begin"/>
        </w:r>
        <w:r>
          <w:instrText>PAGE   \* MERGEFORMAT</w:instrText>
        </w:r>
        <w:r>
          <w:fldChar w:fldCharType="separate"/>
        </w:r>
        <w:r w:rsidR="00C6689D" w:rsidRPr="00C6689D">
          <w:rPr>
            <w:noProof/>
            <w:lang w:val="zh-TW"/>
          </w:rPr>
          <w:t>2</w:t>
        </w:r>
        <w:r>
          <w:fldChar w:fldCharType="end"/>
        </w:r>
      </w:p>
    </w:sdtContent>
  </w:sdt>
  <w:p w14:paraId="683ED15B" w14:textId="77777777" w:rsidR="00393417" w:rsidRDefault="00C6689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D45F" w14:textId="77777777" w:rsidR="0065410F" w:rsidRDefault="0065410F">
      <w:r>
        <w:separator/>
      </w:r>
    </w:p>
  </w:footnote>
  <w:footnote w:type="continuationSeparator" w:id="0">
    <w:p w14:paraId="5392E697" w14:textId="77777777" w:rsidR="0065410F" w:rsidRDefault="006541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4994"/>
    <w:multiLevelType w:val="hybridMultilevel"/>
    <w:tmpl w:val="6B701132"/>
    <w:lvl w:ilvl="0" w:tplc="9DEA8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C1106F"/>
    <w:multiLevelType w:val="hybridMultilevel"/>
    <w:tmpl w:val="53402764"/>
    <w:lvl w:ilvl="0" w:tplc="0409000F">
      <w:start w:val="1"/>
      <w:numFmt w:val="decimal"/>
      <w:lvlText w:val="%1."/>
      <w:lvlJc w:val="left"/>
      <w:pPr>
        <w:ind w:left="1222" w:hanging="480"/>
      </w:pPr>
    </w:lvl>
    <w:lvl w:ilvl="1" w:tplc="04090019">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 w15:restartNumberingAfterBreak="0">
    <w:nsid w:val="110A6549"/>
    <w:multiLevelType w:val="hybridMultilevel"/>
    <w:tmpl w:val="11E4A7CE"/>
    <w:lvl w:ilvl="0" w:tplc="17C8CC8A">
      <w:start w:val="1"/>
      <w:numFmt w:val="decimal"/>
      <w:lvlText w:val="%1."/>
      <w:lvlJc w:val="left"/>
      <w:pPr>
        <w:ind w:left="1332" w:hanging="480"/>
      </w:pPr>
      <w:rPr>
        <w:strike w:val="0"/>
      </w:rPr>
    </w:lvl>
    <w:lvl w:ilvl="1" w:tplc="29BC764C">
      <w:start w:val="1"/>
      <w:numFmt w:val="decimal"/>
      <w:lvlText w:val="(%2)"/>
      <w:lvlJc w:val="left"/>
      <w:pPr>
        <w:ind w:left="1855" w:hanging="720"/>
      </w:pPr>
      <w:rPr>
        <w:rFonts w:hint="default"/>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15:restartNumberingAfterBreak="0">
    <w:nsid w:val="16F32DAB"/>
    <w:multiLevelType w:val="hybridMultilevel"/>
    <w:tmpl w:val="86A85198"/>
    <w:lvl w:ilvl="0" w:tplc="E3806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735EB"/>
    <w:multiLevelType w:val="hybridMultilevel"/>
    <w:tmpl w:val="8452C944"/>
    <w:lvl w:ilvl="0" w:tplc="5BE25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473065"/>
    <w:multiLevelType w:val="hybridMultilevel"/>
    <w:tmpl w:val="87A2E442"/>
    <w:lvl w:ilvl="0" w:tplc="0B5E67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B1B39"/>
    <w:multiLevelType w:val="hybridMultilevel"/>
    <w:tmpl w:val="DF00869A"/>
    <w:lvl w:ilvl="0" w:tplc="7346E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A57CBA"/>
    <w:multiLevelType w:val="hybridMultilevel"/>
    <w:tmpl w:val="2F3EC302"/>
    <w:lvl w:ilvl="0" w:tplc="5E0C50AA">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8" w15:restartNumberingAfterBreak="0">
    <w:nsid w:val="2B260205"/>
    <w:multiLevelType w:val="hybridMultilevel"/>
    <w:tmpl w:val="7DBE5F4E"/>
    <w:lvl w:ilvl="0" w:tplc="5E0C50AA">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E3D26DC"/>
    <w:multiLevelType w:val="hybridMultilevel"/>
    <w:tmpl w:val="113449D8"/>
    <w:lvl w:ilvl="0" w:tplc="5E0C50AA">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0" w15:restartNumberingAfterBreak="0">
    <w:nsid w:val="2FE05090"/>
    <w:multiLevelType w:val="hybridMultilevel"/>
    <w:tmpl w:val="F1944ED0"/>
    <w:lvl w:ilvl="0" w:tplc="DFC64458">
      <w:start w:val="1"/>
      <w:numFmt w:val="taiwaneseCountingThousand"/>
      <w:lvlText w:val="(%1)"/>
      <w:lvlJc w:val="left"/>
      <w:pPr>
        <w:ind w:left="1243" w:hanging="480"/>
      </w:pPr>
      <w:rPr>
        <w:rFonts w:ascii="標楷體" w:eastAsia="標楷體" w:hAnsi="標楷體" w:hint="default"/>
        <w:b w:val="0"/>
        <w:i w:val="0"/>
        <w:sz w:val="26"/>
        <w:szCs w:val="26"/>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1" w15:restartNumberingAfterBreak="0">
    <w:nsid w:val="35495D95"/>
    <w:multiLevelType w:val="hybridMultilevel"/>
    <w:tmpl w:val="BE985B06"/>
    <w:lvl w:ilvl="0" w:tplc="04090011">
      <w:start w:val="1"/>
      <w:numFmt w:val="upperLetter"/>
      <w:lvlText w:val="%1."/>
      <w:lvlJc w:val="left"/>
      <w:pPr>
        <w:ind w:left="1812" w:hanging="480"/>
      </w:p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2" w15:restartNumberingAfterBreak="0">
    <w:nsid w:val="35A11CCF"/>
    <w:multiLevelType w:val="hybridMultilevel"/>
    <w:tmpl w:val="F55A2CC2"/>
    <w:lvl w:ilvl="0" w:tplc="0409000F">
      <w:start w:val="1"/>
      <w:numFmt w:val="decimal"/>
      <w:lvlText w:val="%1."/>
      <w:lvlJc w:val="left"/>
      <w:pPr>
        <w:ind w:left="2662" w:hanging="480"/>
      </w:p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13" w15:restartNumberingAfterBreak="0">
    <w:nsid w:val="36D837FC"/>
    <w:multiLevelType w:val="hybridMultilevel"/>
    <w:tmpl w:val="2F16B80C"/>
    <w:lvl w:ilvl="0" w:tplc="3EDC064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436760"/>
    <w:multiLevelType w:val="hybridMultilevel"/>
    <w:tmpl w:val="DBFA816C"/>
    <w:lvl w:ilvl="0" w:tplc="6DB2A694">
      <w:start w:val="1"/>
      <w:numFmt w:val="decimal"/>
      <w:lvlText w:val="%1."/>
      <w:lvlJc w:val="left"/>
      <w:pPr>
        <w:ind w:left="906" w:hanging="480"/>
      </w:pPr>
      <w:rPr>
        <w:rFonts w:ascii="標楷體" w:eastAsia="標楷體" w:hAnsi="標楷體"/>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425A4893"/>
    <w:multiLevelType w:val="hybridMultilevel"/>
    <w:tmpl w:val="113449D8"/>
    <w:lvl w:ilvl="0" w:tplc="5E0C50AA">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6" w15:restartNumberingAfterBreak="0">
    <w:nsid w:val="4600318C"/>
    <w:multiLevelType w:val="hybridMultilevel"/>
    <w:tmpl w:val="B87AC5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A22A9B"/>
    <w:multiLevelType w:val="hybridMultilevel"/>
    <w:tmpl w:val="7DBE5F4E"/>
    <w:lvl w:ilvl="0" w:tplc="5E0C50AA">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68F1268D"/>
    <w:multiLevelType w:val="hybridMultilevel"/>
    <w:tmpl w:val="70AE6516"/>
    <w:lvl w:ilvl="0" w:tplc="0409000F">
      <w:start w:val="1"/>
      <w:numFmt w:val="decimal"/>
      <w:lvlText w:val="%1."/>
      <w:lvlJc w:val="left"/>
      <w:pPr>
        <w:ind w:left="1669" w:hanging="480"/>
      </w:pPr>
    </w:lvl>
    <w:lvl w:ilvl="1" w:tplc="575A960A">
      <w:start w:val="1"/>
      <w:numFmt w:val="decimal"/>
      <w:lvlText w:val="(%2)"/>
      <w:lvlJc w:val="left"/>
      <w:pPr>
        <w:ind w:left="1713" w:hanging="720"/>
      </w:pPr>
      <w:rPr>
        <w:rFonts w:hint="default"/>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9" w15:restartNumberingAfterBreak="0">
    <w:nsid w:val="7BDD1AC4"/>
    <w:multiLevelType w:val="hybridMultilevel"/>
    <w:tmpl w:val="377E276C"/>
    <w:lvl w:ilvl="0" w:tplc="A762F864">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num w:numId="1">
    <w:abstractNumId w:val="7"/>
  </w:num>
  <w:num w:numId="2">
    <w:abstractNumId w:val="9"/>
  </w:num>
  <w:num w:numId="3">
    <w:abstractNumId w:val="1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4"/>
  </w:num>
  <w:num w:numId="18">
    <w:abstractNumId w:val="2"/>
  </w:num>
  <w:num w:numId="19">
    <w:abstractNumId w:val="1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87"/>
    <w:rsid w:val="00095811"/>
    <w:rsid w:val="000D46A1"/>
    <w:rsid w:val="001043B2"/>
    <w:rsid w:val="00147A54"/>
    <w:rsid w:val="001A5EB2"/>
    <w:rsid w:val="002400C3"/>
    <w:rsid w:val="002C0BAE"/>
    <w:rsid w:val="003410C9"/>
    <w:rsid w:val="003E518E"/>
    <w:rsid w:val="00427CB5"/>
    <w:rsid w:val="00482B64"/>
    <w:rsid w:val="005662B2"/>
    <w:rsid w:val="005C425C"/>
    <w:rsid w:val="00624191"/>
    <w:rsid w:val="0065410F"/>
    <w:rsid w:val="00656170"/>
    <w:rsid w:val="006725D8"/>
    <w:rsid w:val="00730944"/>
    <w:rsid w:val="007803FE"/>
    <w:rsid w:val="00782A98"/>
    <w:rsid w:val="007B7B87"/>
    <w:rsid w:val="00947A94"/>
    <w:rsid w:val="009C7BB8"/>
    <w:rsid w:val="00A135DC"/>
    <w:rsid w:val="00AA498F"/>
    <w:rsid w:val="00BC316B"/>
    <w:rsid w:val="00C00652"/>
    <w:rsid w:val="00C53DF9"/>
    <w:rsid w:val="00C6689D"/>
    <w:rsid w:val="00C959C9"/>
    <w:rsid w:val="00D332F2"/>
    <w:rsid w:val="00E678B6"/>
    <w:rsid w:val="00EC4649"/>
    <w:rsid w:val="00FC6261"/>
    <w:rsid w:val="00FD1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9A54"/>
  <w15:chartTrackingRefBased/>
  <w15:docId w15:val="{D8325012-80BF-462B-9DB0-399AEA3D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軟正黑體"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7B8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7B7B87"/>
    <w:rPr>
      <w:rFonts w:ascii="Calibri" w:eastAsia="新細明體" w:hAnsi="Calibri" w:cs="Times New Roman"/>
      <w:sz w:val="20"/>
      <w:szCs w:val="20"/>
    </w:rPr>
  </w:style>
  <w:style w:type="table" w:customStyle="1" w:styleId="1">
    <w:name w:val="表格格線1"/>
    <w:basedOn w:val="a1"/>
    <w:next w:val="a5"/>
    <w:uiPriority w:val="59"/>
    <w:rsid w:val="007B7B8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B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31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i.gov.tw/webdata/webdata.aspx?menu=18&amp;menu_id=678&amp;webdata_id=2220&amp;WD_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dc:creator>
  <cp:keywords/>
  <dc:description/>
  <cp:lastModifiedBy>User</cp:lastModifiedBy>
  <cp:revision>6</cp:revision>
  <cp:lastPrinted>2023-06-17T00:30:00Z</cp:lastPrinted>
  <dcterms:created xsi:type="dcterms:W3CDTF">2023-06-17T08:01:00Z</dcterms:created>
  <dcterms:modified xsi:type="dcterms:W3CDTF">2023-07-16T23:43:00Z</dcterms:modified>
</cp:coreProperties>
</file>