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0089" w:rsidRPr="00173271" w:rsidRDefault="00A40089" w:rsidP="00157D40">
      <w:pPr>
        <w:widowControl/>
        <w:autoSpaceDE w:val="0"/>
        <w:autoSpaceDN w:val="0"/>
        <w:adjustRightInd w:val="0"/>
        <w:spacing w:line="560" w:lineRule="exact"/>
        <w:jc w:val="center"/>
        <w:textAlignment w:val="baseline"/>
        <w:rPr>
          <w:rFonts w:ascii="標楷體" w:eastAsia="標楷體" w:hAnsi="標楷體" w:cs="Times New Roman"/>
          <w:bCs/>
          <w:color w:val="000000"/>
          <w:kern w:val="0"/>
          <w:position w:val="16"/>
          <w:sz w:val="36"/>
          <w:szCs w:val="36"/>
        </w:rPr>
      </w:pPr>
      <w:r w:rsidRPr="00173271">
        <w:rPr>
          <w:rFonts w:ascii="標楷體" w:eastAsia="標楷體" w:hAnsi="標楷體" w:cs="Times New Roman"/>
          <w:bCs/>
          <w:color w:val="000000"/>
          <w:kern w:val="0"/>
          <w:position w:val="16"/>
          <w:sz w:val="36"/>
          <w:szCs w:val="36"/>
        </w:rPr>
        <w:fldChar w:fldCharType="begin"/>
      </w:r>
      <w:r w:rsidRPr="00173271">
        <w:rPr>
          <w:rFonts w:ascii="標楷體" w:eastAsia="標楷體" w:hAnsi="標楷體" w:cs="Times New Roman"/>
          <w:bCs/>
          <w:color w:val="000000"/>
          <w:kern w:val="0"/>
          <w:position w:val="16"/>
          <w:sz w:val="36"/>
          <w:szCs w:val="36"/>
        </w:rPr>
        <w:instrText xml:space="preserve"> HYPERLINK "http://www.ncu.edu.tw/~w3employ/site/index.php/sample-sites-2/2013-07-19-04-24-37" </w:instrText>
      </w:r>
      <w:r w:rsidRPr="00173271">
        <w:rPr>
          <w:rFonts w:ascii="標楷體" w:eastAsia="標楷體" w:hAnsi="標楷體" w:cs="Times New Roman"/>
          <w:bCs/>
          <w:color w:val="000000"/>
          <w:kern w:val="0"/>
          <w:position w:val="16"/>
          <w:sz w:val="36"/>
          <w:szCs w:val="36"/>
        </w:rPr>
        <w:fldChar w:fldCharType="separate"/>
      </w:r>
      <w:r w:rsidRPr="00173271">
        <w:rPr>
          <w:rFonts w:ascii="標楷體" w:eastAsia="標楷體" w:hAnsi="標楷體" w:cs="Times New Roman"/>
          <w:bCs/>
          <w:color w:val="000000"/>
          <w:kern w:val="0"/>
          <w:position w:val="16"/>
          <w:sz w:val="36"/>
          <w:szCs w:val="36"/>
        </w:rPr>
        <w:t>福利互助辦法</w:t>
      </w:r>
      <w:r w:rsidRPr="00173271">
        <w:rPr>
          <w:rFonts w:ascii="標楷體" w:eastAsia="標楷體" w:hAnsi="標楷體" w:cs="Times New Roman"/>
          <w:bCs/>
          <w:color w:val="000000"/>
          <w:kern w:val="0"/>
          <w:position w:val="16"/>
          <w:sz w:val="36"/>
          <w:szCs w:val="36"/>
        </w:rPr>
        <w:fldChar w:fldCharType="end"/>
      </w:r>
    </w:p>
    <w:p w:rsidR="00A40089" w:rsidRPr="00173271" w:rsidRDefault="00A40089" w:rsidP="00157D40">
      <w:pPr>
        <w:widowControl/>
        <w:autoSpaceDE w:val="0"/>
        <w:autoSpaceDN w:val="0"/>
        <w:adjustRightInd w:val="0"/>
        <w:spacing w:line="340" w:lineRule="exact"/>
        <w:jc w:val="right"/>
        <w:textAlignment w:val="baseline"/>
        <w:rPr>
          <w:rFonts w:ascii="Times New Roman" w:eastAsia="標楷體" w:hAnsi="標楷體" w:cs="Times New Roman"/>
          <w:color w:val="000000"/>
          <w:spacing w:val="-8"/>
          <w:kern w:val="0"/>
          <w:sz w:val="20"/>
          <w:szCs w:val="20"/>
        </w:rPr>
      </w:pPr>
      <w:r w:rsidRPr="00173271">
        <w:rPr>
          <w:rFonts w:ascii="Times New Roman" w:eastAsia="標楷體" w:hAnsi="標楷體" w:cs="Times New Roman"/>
          <w:color w:val="000000"/>
          <w:spacing w:val="-8"/>
          <w:kern w:val="0"/>
          <w:sz w:val="20"/>
          <w:szCs w:val="20"/>
        </w:rPr>
        <w:t>發佈於：</w:t>
      </w:r>
      <w:r w:rsidRPr="00173271">
        <w:rPr>
          <w:rFonts w:ascii="Times New Roman" w:eastAsia="標楷體" w:hAnsi="標楷體" w:cs="Times New Roman"/>
          <w:color w:val="000000"/>
          <w:spacing w:val="-8"/>
          <w:kern w:val="0"/>
          <w:sz w:val="20"/>
          <w:szCs w:val="20"/>
        </w:rPr>
        <w:t xml:space="preserve">2009-10-25, </w:t>
      </w:r>
      <w:r w:rsidRPr="00173271">
        <w:rPr>
          <w:rFonts w:ascii="Times New Roman" w:eastAsia="標楷體" w:hAnsi="標楷體" w:cs="Times New Roman"/>
          <w:color w:val="000000"/>
          <w:spacing w:val="-8"/>
          <w:kern w:val="0"/>
          <w:sz w:val="20"/>
          <w:szCs w:val="20"/>
        </w:rPr>
        <w:t>週日</w:t>
      </w:r>
      <w:r w:rsidRPr="00173271">
        <w:rPr>
          <w:rFonts w:ascii="Times New Roman" w:eastAsia="標楷體" w:hAnsi="標楷體" w:cs="Times New Roman"/>
          <w:color w:val="000000"/>
          <w:spacing w:val="-8"/>
          <w:kern w:val="0"/>
          <w:sz w:val="20"/>
          <w:szCs w:val="20"/>
        </w:rPr>
        <w:t xml:space="preserve"> 18:32</w:t>
      </w:r>
      <w:r w:rsidRPr="00173271">
        <w:rPr>
          <w:rFonts w:ascii="Times New Roman" w:eastAsia="標楷體" w:hAnsi="標楷體" w:cs="Times New Roman"/>
          <w:color w:val="000000"/>
          <w:spacing w:val="-8"/>
          <w:kern w:val="0"/>
          <w:sz w:val="20"/>
          <w:szCs w:val="20"/>
        </w:rPr>
        <w:t> </w:t>
      </w:r>
      <w:r w:rsidRPr="00173271">
        <w:rPr>
          <w:rFonts w:ascii="Times New Roman" w:eastAsia="標楷體" w:hAnsi="標楷體" w:cs="Times New Roman"/>
          <w:color w:val="000000"/>
          <w:spacing w:val="-8"/>
          <w:kern w:val="0"/>
          <w:sz w:val="20"/>
          <w:szCs w:val="20"/>
        </w:rPr>
        <w:t xml:space="preserve">| </w:t>
      </w:r>
      <w:r w:rsidRPr="00173271">
        <w:rPr>
          <w:rFonts w:ascii="Times New Roman" w:eastAsia="標楷體" w:hAnsi="標楷體" w:cs="Times New Roman"/>
          <w:color w:val="000000"/>
          <w:spacing w:val="-8"/>
          <w:kern w:val="0"/>
          <w:sz w:val="20"/>
          <w:szCs w:val="20"/>
        </w:rPr>
        <w:t>點擊數：</w:t>
      </w:r>
      <w:r w:rsidRPr="00173271">
        <w:rPr>
          <w:rFonts w:ascii="Times New Roman" w:eastAsia="標楷體" w:hAnsi="標楷體" w:cs="Times New Roman"/>
          <w:color w:val="000000"/>
          <w:spacing w:val="-8"/>
          <w:kern w:val="0"/>
          <w:sz w:val="20"/>
          <w:szCs w:val="20"/>
        </w:rPr>
        <w:t>2358</w:t>
      </w:r>
    </w:p>
    <w:p w:rsidR="00173271" w:rsidRDefault="00A40089" w:rsidP="00600AC6">
      <w:pPr>
        <w:widowControl/>
        <w:shd w:val="clear" w:color="auto" w:fill="FFFFFF"/>
        <w:spacing w:line="330" w:lineRule="exact"/>
        <w:ind w:left="991" w:hangingChars="413" w:hanging="991"/>
        <w:rPr>
          <w:rFonts w:ascii="Arial" w:eastAsia="新細明體" w:hAnsi="Arial" w:cs="Arial"/>
          <w:color w:val="303F50"/>
          <w:kern w:val="0"/>
          <w:sz w:val="20"/>
          <w:szCs w:val="20"/>
        </w:rPr>
      </w:pP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第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一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條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 為加強本校教職員工福利互助，安定其生活，並發揚關懷及互助合作精神，特訂定本辦法。</w:t>
      </w:r>
      <w:r w:rsidR="00173271">
        <w:rPr>
          <w:rFonts w:ascii="Arial" w:eastAsia="新細明體" w:hAnsi="Arial" w:cs="Arial"/>
          <w:color w:val="303F50"/>
          <w:kern w:val="0"/>
          <w:sz w:val="20"/>
          <w:szCs w:val="20"/>
        </w:rPr>
        <w:t> </w:t>
      </w:r>
    </w:p>
    <w:p w:rsidR="00173271" w:rsidRDefault="00A40089" w:rsidP="00600AC6">
      <w:pPr>
        <w:widowControl/>
        <w:shd w:val="clear" w:color="auto" w:fill="FFFFFF"/>
        <w:spacing w:line="330" w:lineRule="exact"/>
        <w:ind w:left="991" w:hangingChars="413" w:hanging="991"/>
        <w:rPr>
          <w:rFonts w:ascii="Arial" w:eastAsia="新細明體" w:hAnsi="Arial" w:cs="Arial"/>
          <w:color w:val="303F50"/>
          <w:kern w:val="0"/>
          <w:sz w:val="20"/>
          <w:szCs w:val="20"/>
        </w:rPr>
      </w:pP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第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二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條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173271" w:rsidRPr="00173271">
        <w:rPr>
          <w:rFonts w:ascii="標楷體" w:eastAsia="標楷體" w:hAnsi="標楷體" w:cs="Times New Roman"/>
          <w:color w:val="000000"/>
          <w:kern w:val="0"/>
          <w:szCs w:val="24"/>
        </w:rPr>
        <w:t> 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本辦法所稱會員係指本校教職員工人員於該年度繳交本會會費者；為維持互助精神，本會會員自繳交會費參加互助期限滿一年以上，自次年起續繳會費者，始享有互助事項之相關補助。</w:t>
      </w:r>
      <w:r w:rsidR="00173271">
        <w:rPr>
          <w:rFonts w:ascii="Arial" w:eastAsia="新細明體" w:hAnsi="Arial" w:cs="Arial"/>
          <w:color w:val="303F50"/>
          <w:kern w:val="0"/>
          <w:sz w:val="20"/>
          <w:szCs w:val="20"/>
        </w:rPr>
        <w:t> </w:t>
      </w:r>
    </w:p>
    <w:p w:rsidR="00A40089" w:rsidRPr="00173271" w:rsidRDefault="00A40089" w:rsidP="00600AC6">
      <w:pPr>
        <w:widowControl/>
        <w:shd w:val="clear" w:color="auto" w:fill="FFFFFF"/>
        <w:spacing w:line="330" w:lineRule="exact"/>
        <w:ind w:left="991" w:hangingChars="413" w:hanging="991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第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三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條</w:t>
      </w:r>
      <w:r w:rsidR="00173271" w:rsidRPr="00173271">
        <w:rPr>
          <w:rFonts w:ascii="標楷體" w:eastAsia="標楷體" w:hAnsi="標楷體" w:cs="Times New Roman"/>
          <w:color w:val="000000"/>
          <w:kern w:val="0"/>
          <w:szCs w:val="24"/>
        </w:rPr>
        <w:t> 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本會會員享有之互助事項及申請方式如下：</w:t>
      </w:r>
    </w:p>
    <w:tbl>
      <w:tblPr>
        <w:tblW w:w="0" w:type="auto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2790"/>
        <w:gridCol w:w="2490"/>
      </w:tblGrid>
      <w:tr w:rsidR="00A40089" w:rsidRPr="00173271" w:rsidTr="00173271">
        <w:trPr>
          <w:jc w:val="center"/>
        </w:trPr>
        <w:tc>
          <w:tcPr>
            <w:tcW w:w="316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互助事項</w:t>
            </w:r>
          </w:p>
        </w:tc>
        <w:tc>
          <w:tcPr>
            <w:tcW w:w="27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互助方式</w:t>
            </w:r>
          </w:p>
        </w:tc>
        <w:tc>
          <w:tcPr>
            <w:tcW w:w="24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申請方式</w:t>
            </w:r>
          </w:p>
        </w:tc>
      </w:tr>
      <w:tr w:rsidR="00A40089" w:rsidRPr="00173271" w:rsidTr="00173271">
        <w:trPr>
          <w:jc w:val="center"/>
        </w:trPr>
        <w:tc>
          <w:tcPr>
            <w:tcW w:w="316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結婚（本人或子女）</w:t>
            </w:r>
          </w:p>
        </w:tc>
        <w:tc>
          <w:tcPr>
            <w:tcW w:w="27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致贈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1000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  <w:tc>
          <w:tcPr>
            <w:tcW w:w="24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附喜帖（正本）</w:t>
            </w:r>
          </w:p>
        </w:tc>
      </w:tr>
      <w:tr w:rsidR="00A40089" w:rsidRPr="00173271" w:rsidTr="00173271">
        <w:trPr>
          <w:jc w:val="center"/>
        </w:trPr>
        <w:tc>
          <w:tcPr>
            <w:tcW w:w="316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新居落成（本人）</w:t>
            </w:r>
          </w:p>
        </w:tc>
        <w:tc>
          <w:tcPr>
            <w:tcW w:w="27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致贈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1000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  <w:tc>
          <w:tcPr>
            <w:tcW w:w="24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附請柬或相關證明</w:t>
            </w:r>
          </w:p>
        </w:tc>
      </w:tr>
      <w:tr w:rsidR="00A40089" w:rsidRPr="00173271" w:rsidTr="00173271">
        <w:trPr>
          <w:jc w:val="center"/>
        </w:trPr>
        <w:tc>
          <w:tcPr>
            <w:tcW w:w="316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小孩彌月（本人）</w:t>
            </w:r>
          </w:p>
        </w:tc>
        <w:tc>
          <w:tcPr>
            <w:tcW w:w="27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致贈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1000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  <w:tc>
          <w:tcPr>
            <w:tcW w:w="24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附出生證明</w:t>
            </w:r>
          </w:p>
        </w:tc>
      </w:tr>
      <w:tr w:rsidR="00A40089" w:rsidRPr="00173271" w:rsidTr="00173271">
        <w:trPr>
          <w:jc w:val="center"/>
        </w:trPr>
        <w:tc>
          <w:tcPr>
            <w:tcW w:w="316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喪事（本人、配偶、直系血親）</w:t>
            </w:r>
          </w:p>
        </w:tc>
        <w:tc>
          <w:tcPr>
            <w:tcW w:w="27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致贈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1000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元加職工會輓聯</w:t>
            </w:r>
          </w:p>
        </w:tc>
        <w:tc>
          <w:tcPr>
            <w:tcW w:w="24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附</w:t>
            </w:r>
            <w:proofErr w:type="gramStart"/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訃</w:t>
            </w:r>
            <w:proofErr w:type="gramEnd"/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文（正本）</w:t>
            </w:r>
          </w:p>
        </w:tc>
      </w:tr>
      <w:tr w:rsidR="00A40089" w:rsidRPr="00173271" w:rsidTr="00173271">
        <w:trPr>
          <w:jc w:val="center"/>
        </w:trPr>
        <w:tc>
          <w:tcPr>
            <w:tcW w:w="316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喪事（配偶之父母）</w:t>
            </w:r>
          </w:p>
        </w:tc>
        <w:tc>
          <w:tcPr>
            <w:tcW w:w="27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致贈職工會輓聯</w:t>
            </w:r>
          </w:p>
        </w:tc>
        <w:tc>
          <w:tcPr>
            <w:tcW w:w="24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附</w:t>
            </w:r>
            <w:proofErr w:type="gramStart"/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訃</w:t>
            </w:r>
            <w:proofErr w:type="gramEnd"/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文（正本）</w:t>
            </w:r>
          </w:p>
        </w:tc>
      </w:tr>
      <w:tr w:rsidR="00A40089" w:rsidRPr="00173271" w:rsidTr="00173271">
        <w:trPr>
          <w:jc w:val="center"/>
        </w:trPr>
        <w:tc>
          <w:tcPr>
            <w:tcW w:w="316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本人住院（同一病因限請一次）</w:t>
            </w:r>
          </w:p>
        </w:tc>
        <w:tc>
          <w:tcPr>
            <w:tcW w:w="27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致贈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1000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元（或等值禮品）</w:t>
            </w:r>
          </w:p>
        </w:tc>
        <w:tc>
          <w:tcPr>
            <w:tcW w:w="24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附證明（正或影本）</w:t>
            </w:r>
          </w:p>
        </w:tc>
      </w:tr>
      <w:tr w:rsidR="00A40089" w:rsidRPr="00173271" w:rsidTr="00173271">
        <w:trPr>
          <w:jc w:val="center"/>
        </w:trPr>
        <w:tc>
          <w:tcPr>
            <w:tcW w:w="316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因公受傷在家休養</w:t>
            </w:r>
          </w:p>
        </w:tc>
        <w:tc>
          <w:tcPr>
            <w:tcW w:w="27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致贈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600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元（或等值禮品）</w:t>
            </w:r>
          </w:p>
        </w:tc>
        <w:tc>
          <w:tcPr>
            <w:tcW w:w="24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由理監事填具證明書</w:t>
            </w:r>
          </w:p>
        </w:tc>
      </w:tr>
      <w:tr w:rsidR="00A40089" w:rsidRPr="00173271" w:rsidTr="00173271">
        <w:trPr>
          <w:jc w:val="center"/>
        </w:trPr>
        <w:tc>
          <w:tcPr>
            <w:tcW w:w="316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退休（繳費會員）</w:t>
            </w:r>
          </w:p>
        </w:tc>
        <w:tc>
          <w:tcPr>
            <w:tcW w:w="27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致贈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1000</w:t>
            </w: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元賀禮</w:t>
            </w:r>
          </w:p>
        </w:tc>
        <w:tc>
          <w:tcPr>
            <w:tcW w:w="24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0089" w:rsidRPr="00173271" w:rsidRDefault="00A40089" w:rsidP="00600AC6">
            <w:pPr>
              <w:widowControl/>
              <w:spacing w:before="15" w:after="15" w:line="33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3271">
              <w:rPr>
                <w:rFonts w:ascii="Times New Roman" w:eastAsia="標楷體" w:hAnsi="Times New Roman" w:cs="Times New Roman"/>
                <w:kern w:val="0"/>
                <w:szCs w:val="24"/>
              </w:rPr>
              <w:t>免證明</w:t>
            </w:r>
          </w:p>
        </w:tc>
      </w:tr>
    </w:tbl>
    <w:p w:rsidR="00173271" w:rsidRDefault="00A40089" w:rsidP="00600AC6">
      <w:pPr>
        <w:widowControl/>
        <w:shd w:val="clear" w:color="auto" w:fill="FFFFFF"/>
        <w:spacing w:line="330" w:lineRule="exact"/>
        <w:ind w:leftChars="413" w:left="991"/>
        <w:rPr>
          <w:rFonts w:ascii="標楷體" w:eastAsia="標楷體" w:hAnsi="標楷體" w:cs="Times New Roman"/>
          <w:color w:val="000000"/>
          <w:kern w:val="0"/>
          <w:szCs w:val="24"/>
        </w:rPr>
      </w:pPr>
      <w:proofErr w:type="gramStart"/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＊</w:t>
      </w:r>
      <w:proofErr w:type="gramEnd"/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重大災害及特殊情況或無法證明者，由理事主席及監事主席依實際情形共同決定，前項福利互助事項得視經費狀況增減之。</w:t>
      </w:r>
    </w:p>
    <w:p w:rsidR="00BC592B" w:rsidRDefault="00A40089" w:rsidP="00600AC6">
      <w:pPr>
        <w:widowControl/>
        <w:shd w:val="clear" w:color="auto" w:fill="FFFFFF"/>
        <w:spacing w:line="330" w:lineRule="exact"/>
        <w:ind w:leftChars="1" w:left="991" w:hangingChars="412" w:hanging="989"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第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四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條</w:t>
      </w:r>
      <w:r w:rsidR="0017327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本辦法所稱福利互助之受益人，除本人喪葬互助外，</w:t>
      </w:r>
      <w:proofErr w:type="gramStart"/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均為會員</w:t>
      </w:r>
      <w:proofErr w:type="gramEnd"/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本人，會員本人喪葬應由其法定代理人具領之。</w:t>
      </w:r>
    </w:p>
    <w:p w:rsidR="00BC592B" w:rsidRPr="00600AC6" w:rsidRDefault="00A40089" w:rsidP="00600AC6">
      <w:pPr>
        <w:widowControl/>
        <w:shd w:val="clear" w:color="auto" w:fill="FFFFFF"/>
        <w:spacing w:line="330" w:lineRule="exact"/>
        <w:ind w:leftChars="1" w:left="991" w:hangingChars="412" w:hanging="989"/>
        <w:rPr>
          <w:rFonts w:ascii="標楷體" w:eastAsia="標楷體" w:hAnsi="標楷體" w:cs="Times New Roman" w:hint="eastAsia"/>
          <w:color w:val="FF0000"/>
          <w:kern w:val="0"/>
          <w:szCs w:val="24"/>
        </w:rPr>
      </w:pPr>
      <w:r w:rsidRPr="00600AC6">
        <w:rPr>
          <w:rFonts w:ascii="標楷體" w:eastAsia="標楷體" w:hAnsi="標楷體" w:cs="Times New Roman"/>
          <w:color w:val="FF0000"/>
          <w:kern w:val="0"/>
          <w:szCs w:val="24"/>
        </w:rPr>
        <w:t>第</w:t>
      </w:r>
      <w:r w:rsidR="00BC592B" w:rsidRPr="00600AC6"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Pr="00600AC6">
        <w:rPr>
          <w:rFonts w:ascii="標楷體" w:eastAsia="標楷體" w:hAnsi="標楷體" w:cs="Times New Roman"/>
          <w:color w:val="FF0000"/>
          <w:kern w:val="0"/>
          <w:szCs w:val="24"/>
        </w:rPr>
        <w:t>五</w:t>
      </w:r>
      <w:r w:rsidR="00BC592B" w:rsidRPr="00600AC6"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Pr="00600AC6">
        <w:rPr>
          <w:rFonts w:ascii="標楷體" w:eastAsia="標楷體" w:hAnsi="標楷體" w:cs="Times New Roman"/>
          <w:color w:val="FF0000"/>
          <w:kern w:val="0"/>
          <w:szCs w:val="24"/>
        </w:rPr>
        <w:t>條</w:t>
      </w:r>
      <w:r w:rsidR="00BC592B" w:rsidRPr="00600AC6"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Pr="00600AC6">
        <w:rPr>
          <w:rFonts w:ascii="標楷體" w:eastAsia="標楷體" w:hAnsi="標楷體" w:cs="Times New Roman"/>
          <w:color w:val="FF0000"/>
          <w:kern w:val="0"/>
          <w:szCs w:val="24"/>
        </w:rPr>
        <w:t>會員調職離開本校時，則自離職之日起相關互助事項自動失效不得申請補助。</w:t>
      </w:r>
    </w:p>
    <w:p w:rsidR="00BC592B" w:rsidRDefault="00A40089" w:rsidP="00600AC6">
      <w:pPr>
        <w:widowControl/>
        <w:shd w:val="clear" w:color="auto" w:fill="FFFFFF"/>
        <w:spacing w:line="330" w:lineRule="exact"/>
        <w:ind w:leftChars="1" w:left="991" w:hangingChars="412" w:hanging="989"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600AC6">
        <w:rPr>
          <w:rFonts w:ascii="標楷體" w:eastAsia="標楷體" w:hAnsi="標楷體" w:cs="Times New Roman"/>
          <w:color w:val="FF0000"/>
          <w:kern w:val="0"/>
          <w:szCs w:val="24"/>
        </w:rPr>
        <w:t>第</w:t>
      </w:r>
      <w:r w:rsidR="00BC592B" w:rsidRPr="00600AC6"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Pr="00600AC6">
        <w:rPr>
          <w:rFonts w:ascii="標楷體" w:eastAsia="標楷體" w:hAnsi="標楷體" w:cs="Times New Roman"/>
          <w:color w:val="FF0000"/>
          <w:kern w:val="0"/>
          <w:szCs w:val="24"/>
        </w:rPr>
        <w:t>五</w:t>
      </w:r>
      <w:r w:rsidR="00BC592B" w:rsidRPr="00600AC6"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Pr="00600AC6">
        <w:rPr>
          <w:rFonts w:ascii="標楷體" w:eastAsia="標楷體" w:hAnsi="標楷體" w:cs="Times New Roman"/>
          <w:color w:val="FF0000"/>
          <w:kern w:val="0"/>
          <w:szCs w:val="24"/>
        </w:rPr>
        <w:t>條</w:t>
      </w:r>
      <w:r w:rsidR="00BC592B" w:rsidRPr="00600AC6"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Pr="00600AC6">
        <w:rPr>
          <w:rFonts w:ascii="標楷體" w:eastAsia="標楷體" w:hAnsi="標楷體" w:cs="Times New Roman"/>
          <w:color w:val="FF0000"/>
          <w:kern w:val="0"/>
          <w:szCs w:val="24"/>
        </w:rPr>
        <w:t>會員應徵入伍或依法停職、休職或留職停薪時，應即停止互助補助；解除職務者，應自停職之日起停止互助補助。</w:t>
      </w:r>
    </w:p>
    <w:p w:rsidR="00BC592B" w:rsidRDefault="00A40089" w:rsidP="00600AC6">
      <w:pPr>
        <w:widowControl/>
        <w:shd w:val="clear" w:color="auto" w:fill="FFFFFF"/>
        <w:spacing w:line="330" w:lineRule="exact"/>
        <w:ind w:leftChars="1" w:left="991" w:hangingChars="412" w:hanging="989"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第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六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條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會員退出或停止互助時，已繳之互助金無論其在互助期間已否領受補助，一律不予退還。</w:t>
      </w:r>
    </w:p>
    <w:p w:rsidR="00BC592B" w:rsidRDefault="00A40089" w:rsidP="00600AC6">
      <w:pPr>
        <w:widowControl/>
        <w:shd w:val="clear" w:color="auto" w:fill="FFFFFF"/>
        <w:spacing w:line="330" w:lineRule="exact"/>
        <w:ind w:leftChars="1" w:left="991" w:hangingChars="412" w:hanging="989"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第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七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條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本會會員繳交之會費，由本會在本校郵局設立專戶儲存保管，所有經費及孳生利息之運用，需定期於本會會議中報告支用及福利互助情形。</w:t>
      </w:r>
    </w:p>
    <w:p w:rsidR="00BC592B" w:rsidRDefault="00A40089" w:rsidP="00600AC6">
      <w:pPr>
        <w:widowControl/>
        <w:shd w:val="clear" w:color="auto" w:fill="FFFFFF"/>
        <w:spacing w:line="330" w:lineRule="exact"/>
        <w:ind w:leftChars="1" w:left="991" w:hangingChars="412" w:hanging="989"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第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八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條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結婚</w:t>
      </w:r>
      <w:proofErr w:type="gramStart"/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當事人均為會員</w:t>
      </w:r>
      <w:proofErr w:type="gramEnd"/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者，雙方均可申請結婚互助補助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BC592B" w:rsidRDefault="00A40089" w:rsidP="00600AC6">
      <w:pPr>
        <w:widowControl/>
        <w:shd w:val="clear" w:color="auto" w:fill="FFFFFF"/>
        <w:spacing w:line="330" w:lineRule="exact"/>
        <w:ind w:left="991" w:hangingChars="413" w:hanging="991"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第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九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條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申請喪葬互助補助，應由申請人於喪葬事實發生後三</w:t>
      </w:r>
      <w:proofErr w:type="gramStart"/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個</w:t>
      </w:r>
      <w:proofErr w:type="gramEnd"/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月內連同死亡證明書或訃聞辦理。</w:t>
      </w:r>
    </w:p>
    <w:p w:rsidR="00BC592B" w:rsidRDefault="00A40089" w:rsidP="00600AC6">
      <w:pPr>
        <w:widowControl/>
        <w:shd w:val="clear" w:color="auto" w:fill="FFFFFF"/>
        <w:spacing w:line="330" w:lineRule="exact"/>
        <w:ind w:left="991" w:hangingChars="413" w:hanging="991"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第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十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條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夫婦同為會員者，其配偶及本人及子女喪葬互助之補助，以夫婦中之一人申請為限；子女與父母同為會員，子女或父母喪葬互助補助申請，以子女或父母中之一方申請為限；父母夫婦同為會員者，對同一事實之重大災害互助之補助，以父母夫婦中之一人申請為限。</w:t>
      </w:r>
    </w:p>
    <w:p w:rsidR="00424E23" w:rsidRPr="00173271" w:rsidRDefault="00A40089" w:rsidP="00600AC6">
      <w:pPr>
        <w:widowControl/>
        <w:shd w:val="clear" w:color="auto" w:fill="FFFFFF"/>
        <w:spacing w:line="330" w:lineRule="exact"/>
        <w:ind w:left="991" w:hangingChars="413" w:hanging="991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第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十一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條</w:t>
      </w:r>
      <w:r w:rsidR="00BC592B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Pr="00173271">
        <w:rPr>
          <w:rFonts w:ascii="標楷體" w:eastAsia="標楷體" w:hAnsi="標楷體" w:cs="Times New Roman"/>
          <w:color w:val="000000"/>
          <w:kern w:val="0"/>
          <w:szCs w:val="24"/>
        </w:rPr>
        <w:t>本辦法自發布日施行。</w:t>
      </w:r>
    </w:p>
    <w:sectPr w:rsidR="00424E23" w:rsidRPr="00173271" w:rsidSect="00A40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71" w:rsidRDefault="00173271" w:rsidP="00173271">
      <w:r>
        <w:separator/>
      </w:r>
    </w:p>
  </w:endnote>
  <w:endnote w:type="continuationSeparator" w:id="0">
    <w:p w:rsidR="00173271" w:rsidRDefault="00173271" w:rsidP="0017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71" w:rsidRDefault="00173271" w:rsidP="00173271">
      <w:r>
        <w:separator/>
      </w:r>
    </w:p>
  </w:footnote>
  <w:footnote w:type="continuationSeparator" w:id="0">
    <w:p w:rsidR="00173271" w:rsidRDefault="00173271" w:rsidP="00173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D6"/>
    <w:rsid w:val="00157D40"/>
    <w:rsid w:val="00173271"/>
    <w:rsid w:val="00424E23"/>
    <w:rsid w:val="00600AC6"/>
    <w:rsid w:val="00A40089"/>
    <w:rsid w:val="00BC592B"/>
    <w:rsid w:val="00BD5AB9"/>
    <w:rsid w:val="00D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4008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4008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40089"/>
    <w:rPr>
      <w:color w:val="0000FF"/>
      <w:u w:val="single"/>
    </w:rPr>
  </w:style>
  <w:style w:type="character" w:customStyle="1" w:styleId="art-postdateicon">
    <w:name w:val="art-postdateicon"/>
    <w:basedOn w:val="a0"/>
    <w:rsid w:val="00A40089"/>
  </w:style>
  <w:style w:type="character" w:customStyle="1" w:styleId="apple-converted-space">
    <w:name w:val="apple-converted-space"/>
    <w:basedOn w:val="a0"/>
    <w:rsid w:val="00A40089"/>
  </w:style>
  <w:style w:type="paragraph" w:styleId="Web">
    <w:name w:val="Normal (Web)"/>
    <w:basedOn w:val="a"/>
    <w:uiPriority w:val="99"/>
    <w:semiHidden/>
    <w:unhideWhenUsed/>
    <w:rsid w:val="00A400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73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32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3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32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4008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4008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40089"/>
    <w:rPr>
      <w:color w:val="0000FF"/>
      <w:u w:val="single"/>
    </w:rPr>
  </w:style>
  <w:style w:type="character" w:customStyle="1" w:styleId="art-postdateicon">
    <w:name w:val="art-postdateicon"/>
    <w:basedOn w:val="a0"/>
    <w:rsid w:val="00A40089"/>
  </w:style>
  <w:style w:type="character" w:customStyle="1" w:styleId="apple-converted-space">
    <w:name w:val="apple-converted-space"/>
    <w:basedOn w:val="a0"/>
    <w:rsid w:val="00A40089"/>
  </w:style>
  <w:style w:type="paragraph" w:styleId="Web">
    <w:name w:val="Normal (Web)"/>
    <w:basedOn w:val="a"/>
    <w:uiPriority w:val="99"/>
    <w:semiHidden/>
    <w:unhideWhenUsed/>
    <w:rsid w:val="00A400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73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32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3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32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7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5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</dc:creator>
  <cp:keywords/>
  <dc:description/>
  <cp:lastModifiedBy>sec</cp:lastModifiedBy>
  <cp:revision>5</cp:revision>
  <dcterms:created xsi:type="dcterms:W3CDTF">2015-01-14T07:39:00Z</dcterms:created>
  <dcterms:modified xsi:type="dcterms:W3CDTF">2015-01-14T08:07:00Z</dcterms:modified>
</cp:coreProperties>
</file>